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6C644" w14:textId="77777777" w:rsidR="000C4B23" w:rsidRDefault="00395BEC" w:rsidP="000C4B23">
      <w:pPr>
        <w:jc w:val="both"/>
        <w:rPr>
          <w:rFonts w:ascii="Calibri" w:hAnsi="Calibri"/>
        </w:rPr>
      </w:pPr>
      <w:r>
        <w:rPr>
          <w:rFonts w:ascii="Calibri" w:hAnsi="Calibri"/>
          <w:noProof/>
          <w:lang w:eastAsia="en-IE"/>
        </w:rPr>
        <w:drawing>
          <wp:inline distT="0" distB="0" distL="0" distR="0" wp14:anchorId="5CA5FEA1" wp14:editId="67263C81">
            <wp:extent cx="5731510" cy="11753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 &amp; Cochrane Logo 21-1-19 V1.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1175385"/>
                    </a:xfrm>
                    <a:prstGeom prst="rect">
                      <a:avLst/>
                    </a:prstGeom>
                  </pic:spPr>
                </pic:pic>
              </a:graphicData>
            </a:graphic>
          </wp:inline>
        </w:drawing>
      </w:r>
    </w:p>
    <w:p w14:paraId="496100B6" w14:textId="77D6006D" w:rsidR="000C4B23" w:rsidRPr="000C4B23" w:rsidRDefault="00877BCA" w:rsidP="000C4B23">
      <w:pPr>
        <w:pStyle w:val="Heading1"/>
        <w:jc w:val="center"/>
      </w:pPr>
      <w:r>
        <w:t xml:space="preserve">Evidence Synthesis Ireland </w:t>
      </w:r>
      <w:r w:rsidR="004D7D39">
        <w:t>Fellow</w:t>
      </w:r>
      <w:r w:rsidR="000C4B23">
        <w:t xml:space="preserve">ship Scheme </w:t>
      </w:r>
      <w:r w:rsidR="000C4B23" w:rsidRPr="000C4B23">
        <w:t>20</w:t>
      </w:r>
      <w:r w:rsidR="003C358F">
        <w:t>20</w:t>
      </w:r>
    </w:p>
    <w:p w14:paraId="29651013" w14:textId="50A02CF4" w:rsidR="000C4B23" w:rsidRDefault="000C4B23" w:rsidP="000C4B23">
      <w:pPr>
        <w:pStyle w:val="Heading1"/>
        <w:jc w:val="center"/>
      </w:pPr>
      <w:r w:rsidRPr="000C4B23">
        <w:t>Guidance Notes</w:t>
      </w:r>
    </w:p>
    <w:p w14:paraId="2BE96030" w14:textId="77777777" w:rsidR="00200A93" w:rsidRPr="00200A93" w:rsidRDefault="00200A93" w:rsidP="00200A93"/>
    <w:p w14:paraId="3DDAD866" w14:textId="77777777" w:rsidR="000C4B23" w:rsidRDefault="000C4B23" w:rsidP="000C4B23">
      <w:pPr>
        <w:jc w:val="both"/>
        <w:rPr>
          <w:rFonts w:ascii="Calibri" w:hAnsi="Calibri"/>
        </w:rPr>
      </w:pPr>
    </w:p>
    <w:p w14:paraId="1C02A667" w14:textId="41F7837E" w:rsidR="003E38B7" w:rsidRPr="003E38B7" w:rsidRDefault="00DA37C6" w:rsidP="00CB7894">
      <w:pPr>
        <w:jc w:val="both"/>
        <w:rPr>
          <w:b/>
          <w:sz w:val="24"/>
          <w:szCs w:val="24"/>
        </w:rPr>
      </w:pPr>
      <w:r>
        <w:rPr>
          <w:b/>
          <w:sz w:val="24"/>
          <w:szCs w:val="24"/>
        </w:rPr>
        <w:t>Key points:</w:t>
      </w:r>
    </w:p>
    <w:tbl>
      <w:tblPr>
        <w:tblStyle w:val="PlainTable2"/>
        <w:tblW w:w="0" w:type="auto"/>
        <w:tblLook w:val="04A0" w:firstRow="1" w:lastRow="0" w:firstColumn="1" w:lastColumn="0" w:noHBand="0" w:noVBand="1"/>
      </w:tblPr>
      <w:tblGrid>
        <w:gridCol w:w="9016"/>
      </w:tblGrid>
      <w:tr w:rsidR="00DA37C6" w14:paraId="6932D7B7" w14:textId="77777777" w:rsidTr="00DA37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3056"/>
          </w:tcPr>
          <w:p w14:paraId="1FE682C1" w14:textId="77777777" w:rsidR="00DA37C6" w:rsidRDefault="00DA37C6" w:rsidP="007C3646">
            <w:pPr>
              <w:contextualSpacing/>
            </w:pPr>
            <w:r>
              <w:t>What is it?</w:t>
            </w:r>
          </w:p>
        </w:tc>
      </w:tr>
      <w:tr w:rsidR="00DA37C6" w:rsidRPr="008C22AB" w14:paraId="7F2E882A" w14:textId="77777777" w:rsidTr="000D2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E8A6AC2" w14:textId="6B7FE294" w:rsidR="00DA37C6" w:rsidRPr="008C22AB" w:rsidRDefault="00DA37C6" w:rsidP="00FC170A">
            <w:pPr>
              <w:pStyle w:val="ListParagraph"/>
              <w:numPr>
                <w:ilvl w:val="0"/>
                <w:numId w:val="17"/>
              </w:numPr>
              <w:jc w:val="both"/>
              <w:rPr>
                <w:b w:val="0"/>
              </w:rPr>
            </w:pPr>
            <w:r w:rsidRPr="008C22AB">
              <w:rPr>
                <w:b w:val="0"/>
                <w:sz w:val="24"/>
                <w:szCs w:val="24"/>
              </w:rPr>
              <w:t xml:space="preserve">The ESI Fellowship model places Fellows </w:t>
            </w:r>
            <w:r>
              <w:rPr>
                <w:b w:val="0"/>
                <w:sz w:val="24"/>
                <w:szCs w:val="24"/>
              </w:rPr>
              <w:t xml:space="preserve">virtually </w:t>
            </w:r>
            <w:r w:rsidRPr="008C22AB">
              <w:rPr>
                <w:b w:val="0"/>
                <w:sz w:val="24"/>
                <w:szCs w:val="24"/>
              </w:rPr>
              <w:t>with experienced evidence synthesis centres and review teams in Ireland and internationally</w:t>
            </w:r>
            <w:r w:rsidR="00FC170A">
              <w:rPr>
                <w:b w:val="0"/>
                <w:sz w:val="24"/>
                <w:szCs w:val="24"/>
              </w:rPr>
              <w:t>,</w:t>
            </w:r>
            <w:r w:rsidRPr="008C22AB">
              <w:rPr>
                <w:b w:val="0"/>
                <w:sz w:val="24"/>
                <w:szCs w:val="24"/>
              </w:rPr>
              <w:t xml:space="preserve"> to gain hands-on evidence synthesis experience in a high-quality environment </w:t>
            </w:r>
            <w:r w:rsidR="00FC170A">
              <w:rPr>
                <w:b w:val="0"/>
                <w:sz w:val="24"/>
                <w:szCs w:val="24"/>
              </w:rPr>
              <w:t>and</w:t>
            </w:r>
            <w:r w:rsidRPr="008C22AB">
              <w:rPr>
                <w:b w:val="0"/>
                <w:sz w:val="24"/>
                <w:szCs w:val="24"/>
              </w:rPr>
              <w:t xml:space="preserve"> one-to-one mentorship</w:t>
            </w:r>
          </w:p>
        </w:tc>
      </w:tr>
      <w:tr w:rsidR="000D26A1" w:rsidRPr="008C22AB" w14:paraId="1E4B9861" w14:textId="77777777" w:rsidTr="000D26A1">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06379B40" w14:textId="4846A7C6" w:rsidR="000D26A1" w:rsidRDefault="000D26A1" w:rsidP="00FC170A">
            <w:pPr>
              <w:pStyle w:val="ListParagraph"/>
              <w:numPr>
                <w:ilvl w:val="0"/>
                <w:numId w:val="17"/>
              </w:numPr>
              <w:jc w:val="both"/>
              <w:rPr>
                <w:b w:val="0"/>
                <w:sz w:val="24"/>
                <w:szCs w:val="24"/>
              </w:rPr>
            </w:pPr>
            <w:r w:rsidRPr="00DA37C6">
              <w:rPr>
                <w:b w:val="0"/>
                <w:sz w:val="24"/>
                <w:szCs w:val="24"/>
              </w:rPr>
              <w:t>The aim is to provide Fellows with the opportunity to</w:t>
            </w:r>
            <w:r>
              <w:rPr>
                <w:b w:val="0"/>
                <w:sz w:val="24"/>
                <w:szCs w:val="24"/>
              </w:rPr>
              <w:t xml:space="preserve"> receive mentoring from experts in evidence synthesis and</w:t>
            </w:r>
            <w:r w:rsidRPr="00DA37C6">
              <w:rPr>
                <w:b w:val="0"/>
                <w:sz w:val="24"/>
                <w:szCs w:val="24"/>
              </w:rPr>
              <w:t xml:space="preserve"> </w:t>
            </w:r>
            <w:r>
              <w:rPr>
                <w:b w:val="0"/>
                <w:sz w:val="24"/>
                <w:szCs w:val="24"/>
              </w:rPr>
              <w:t xml:space="preserve">contribute to </w:t>
            </w:r>
            <w:r w:rsidRPr="00DA37C6">
              <w:rPr>
                <w:b w:val="0"/>
                <w:sz w:val="24"/>
                <w:szCs w:val="24"/>
              </w:rPr>
              <w:t>reviews that have a strong policy and/or practice impact</w:t>
            </w:r>
          </w:p>
        </w:tc>
      </w:tr>
      <w:tr w:rsidR="00DA37C6" w:rsidRPr="008C22AB" w14:paraId="790EABD2" w14:textId="77777777" w:rsidTr="000D2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72A9E7B" w14:textId="1D227F39" w:rsidR="00DA37C6" w:rsidRPr="008C22AB" w:rsidRDefault="00DA37C6" w:rsidP="000D26A1">
            <w:pPr>
              <w:pStyle w:val="ListParagraph"/>
              <w:numPr>
                <w:ilvl w:val="0"/>
                <w:numId w:val="17"/>
              </w:numPr>
              <w:jc w:val="both"/>
              <w:rPr>
                <w:b w:val="0"/>
              </w:rPr>
            </w:pPr>
            <w:r w:rsidRPr="008C22AB">
              <w:rPr>
                <w:b w:val="0"/>
                <w:sz w:val="24"/>
                <w:szCs w:val="24"/>
              </w:rPr>
              <w:t xml:space="preserve">Fellows </w:t>
            </w:r>
            <w:r w:rsidR="00FC170A">
              <w:rPr>
                <w:b w:val="0"/>
                <w:sz w:val="24"/>
                <w:szCs w:val="24"/>
              </w:rPr>
              <w:t xml:space="preserve">have free access to ESI </w:t>
            </w:r>
            <w:r>
              <w:rPr>
                <w:b w:val="0"/>
                <w:sz w:val="24"/>
                <w:szCs w:val="24"/>
              </w:rPr>
              <w:t>structured</w:t>
            </w:r>
            <w:r w:rsidRPr="008C22AB">
              <w:rPr>
                <w:b w:val="0"/>
                <w:sz w:val="24"/>
                <w:szCs w:val="24"/>
              </w:rPr>
              <w:t xml:space="preserve"> </w:t>
            </w:r>
            <w:r w:rsidR="00FC170A">
              <w:rPr>
                <w:b w:val="0"/>
                <w:sz w:val="24"/>
                <w:szCs w:val="24"/>
              </w:rPr>
              <w:t>evidence synthesis</w:t>
            </w:r>
            <w:r w:rsidR="00FC170A" w:rsidRPr="008C22AB">
              <w:rPr>
                <w:b w:val="0"/>
                <w:sz w:val="24"/>
                <w:szCs w:val="24"/>
              </w:rPr>
              <w:t xml:space="preserve"> </w:t>
            </w:r>
            <w:r w:rsidRPr="008C22AB">
              <w:rPr>
                <w:b w:val="0"/>
                <w:sz w:val="24"/>
                <w:szCs w:val="24"/>
              </w:rPr>
              <w:t xml:space="preserve">training </w:t>
            </w:r>
            <w:r w:rsidR="00FC170A">
              <w:rPr>
                <w:b w:val="0"/>
                <w:sz w:val="24"/>
                <w:szCs w:val="24"/>
              </w:rPr>
              <w:t>workshops for dur</w:t>
            </w:r>
            <w:r w:rsidR="000D26A1">
              <w:rPr>
                <w:b w:val="0"/>
                <w:sz w:val="24"/>
                <w:szCs w:val="24"/>
              </w:rPr>
              <w:t>ing the 2-year fellowship.</w:t>
            </w:r>
          </w:p>
        </w:tc>
      </w:tr>
      <w:tr w:rsidR="000D26A1" w:rsidRPr="008C22AB" w14:paraId="61D40B71" w14:textId="77777777" w:rsidTr="000D26A1">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25FFCFCF" w14:textId="53BEC652" w:rsidR="000D26A1" w:rsidRDefault="000D26A1" w:rsidP="000D26A1">
            <w:pPr>
              <w:pStyle w:val="ListParagraph"/>
              <w:numPr>
                <w:ilvl w:val="0"/>
                <w:numId w:val="17"/>
              </w:numPr>
              <w:jc w:val="both"/>
              <w:rPr>
                <w:b w:val="0"/>
                <w:sz w:val="24"/>
                <w:szCs w:val="24"/>
              </w:rPr>
            </w:pPr>
            <w:r w:rsidRPr="008C22AB">
              <w:rPr>
                <w:b w:val="0"/>
                <w:sz w:val="24"/>
                <w:szCs w:val="24"/>
              </w:rPr>
              <w:t>In addition to the training and mentorship described, Fellows recei</w:t>
            </w:r>
            <w:r>
              <w:rPr>
                <w:b w:val="0"/>
                <w:sz w:val="24"/>
                <w:szCs w:val="24"/>
              </w:rPr>
              <w:t>ve a</w:t>
            </w:r>
            <w:r w:rsidR="0073695D">
              <w:rPr>
                <w:b w:val="0"/>
                <w:sz w:val="24"/>
                <w:szCs w:val="24"/>
              </w:rPr>
              <w:t>ccess to a</w:t>
            </w:r>
            <w:r>
              <w:rPr>
                <w:b w:val="0"/>
                <w:sz w:val="24"/>
                <w:szCs w:val="24"/>
              </w:rPr>
              <w:t xml:space="preserve"> €1000 bursary</w:t>
            </w:r>
            <w:r w:rsidR="00BE0C71">
              <w:rPr>
                <w:b w:val="0"/>
                <w:sz w:val="24"/>
                <w:szCs w:val="24"/>
              </w:rPr>
              <w:t xml:space="preserve">, </w:t>
            </w:r>
            <w:r w:rsidRPr="008C22AB">
              <w:rPr>
                <w:b w:val="0"/>
                <w:sz w:val="24"/>
                <w:szCs w:val="24"/>
              </w:rPr>
              <w:t>co-authorship on high quality review reports/publications and other benefits as described in the guidance documents.</w:t>
            </w:r>
          </w:p>
        </w:tc>
      </w:tr>
      <w:tr w:rsidR="00DA37C6" w:rsidRPr="008C22AB" w14:paraId="0B479E2D" w14:textId="77777777" w:rsidTr="000D2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2E2A102" w14:textId="18213541" w:rsidR="00DA37C6" w:rsidRPr="008C22AB" w:rsidRDefault="00DA37C6" w:rsidP="00DA37C6">
            <w:pPr>
              <w:pStyle w:val="ListParagraph"/>
              <w:numPr>
                <w:ilvl w:val="0"/>
                <w:numId w:val="17"/>
              </w:numPr>
              <w:jc w:val="both"/>
              <w:rPr>
                <w:b w:val="0"/>
                <w:sz w:val="24"/>
                <w:szCs w:val="24"/>
              </w:rPr>
            </w:pPr>
            <w:r w:rsidRPr="008C22AB">
              <w:rPr>
                <w:b w:val="0"/>
                <w:sz w:val="24"/>
                <w:szCs w:val="24"/>
              </w:rPr>
              <w:t>The scheme operates on a rolling call, up to 3 times per year where</w:t>
            </w:r>
            <w:r w:rsidR="00437438">
              <w:rPr>
                <w:b w:val="0"/>
                <w:sz w:val="24"/>
                <w:szCs w:val="24"/>
              </w:rPr>
              <w:t xml:space="preserve"> available</w:t>
            </w:r>
            <w:r w:rsidRPr="008C22AB">
              <w:rPr>
                <w:b w:val="0"/>
                <w:sz w:val="24"/>
                <w:szCs w:val="24"/>
              </w:rPr>
              <w:t xml:space="preserve"> reviews will be advertised</w:t>
            </w:r>
          </w:p>
        </w:tc>
      </w:tr>
      <w:tr w:rsidR="00DA37C6" w14:paraId="1E039C83" w14:textId="77777777" w:rsidTr="00DA37C6">
        <w:tc>
          <w:tcPr>
            <w:cnfStyle w:val="001000000000" w:firstRow="0" w:lastRow="0" w:firstColumn="1" w:lastColumn="0" w:oddVBand="0" w:evenVBand="0" w:oddHBand="0" w:evenHBand="0" w:firstRowFirstColumn="0" w:firstRowLastColumn="0" w:lastRowFirstColumn="0" w:lastRowLastColumn="0"/>
            <w:tcW w:w="9016" w:type="dxa"/>
            <w:shd w:val="clear" w:color="auto" w:fill="003056"/>
          </w:tcPr>
          <w:p w14:paraId="356926D5" w14:textId="77777777" w:rsidR="00DA37C6" w:rsidRDefault="00DA37C6" w:rsidP="007C3646">
            <w:pPr>
              <w:contextualSpacing/>
            </w:pPr>
            <w:r>
              <w:t>Who should apply?</w:t>
            </w:r>
          </w:p>
        </w:tc>
      </w:tr>
      <w:tr w:rsidR="00DA37C6" w:rsidRPr="008C22AB" w14:paraId="6336C648" w14:textId="77777777" w:rsidTr="007C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B980CFC" w14:textId="0B32C1D6" w:rsidR="00DA37C6" w:rsidRPr="008C22AB" w:rsidRDefault="00DA37C6" w:rsidP="00163A8C">
            <w:pPr>
              <w:pStyle w:val="ListParagraph"/>
              <w:numPr>
                <w:ilvl w:val="0"/>
                <w:numId w:val="18"/>
              </w:numPr>
              <w:rPr>
                <w:b w:val="0"/>
              </w:rPr>
            </w:pPr>
            <w:r w:rsidRPr="008C22AB">
              <w:rPr>
                <w:b w:val="0"/>
                <w:sz w:val="24"/>
                <w:szCs w:val="24"/>
              </w:rPr>
              <w:t>Fellows may be in full or part time employment, be clinicians or clinician-academic trainees, researchers and/or postgraduate students working in health and/or social care areas</w:t>
            </w:r>
          </w:p>
        </w:tc>
      </w:tr>
      <w:tr w:rsidR="00DA37C6" w:rsidRPr="008C22AB" w14:paraId="0A63592D" w14:textId="77777777" w:rsidTr="007C3646">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4761B4D6" w14:textId="77777777" w:rsidR="00DA37C6" w:rsidRPr="008C22AB" w:rsidRDefault="00DA37C6" w:rsidP="00DA37C6">
            <w:pPr>
              <w:pStyle w:val="ListParagraph"/>
              <w:numPr>
                <w:ilvl w:val="0"/>
                <w:numId w:val="18"/>
              </w:numPr>
              <w:rPr>
                <w:b w:val="0"/>
              </w:rPr>
            </w:pPr>
            <w:r w:rsidRPr="008C22AB">
              <w:rPr>
                <w:b w:val="0"/>
                <w:sz w:val="24"/>
                <w:szCs w:val="24"/>
              </w:rPr>
              <w:t xml:space="preserve">Applicants </w:t>
            </w:r>
            <w:r w:rsidRPr="009C1329">
              <w:rPr>
                <w:sz w:val="24"/>
                <w:szCs w:val="24"/>
              </w:rPr>
              <w:t>must</w:t>
            </w:r>
            <w:r w:rsidRPr="000D26A1">
              <w:rPr>
                <w:b w:val="0"/>
                <w:sz w:val="24"/>
                <w:szCs w:val="24"/>
              </w:rPr>
              <w:t xml:space="preserve"> be resident on the island of Ireland</w:t>
            </w:r>
            <w:r w:rsidRPr="008C22AB">
              <w:rPr>
                <w:b w:val="0"/>
                <w:sz w:val="24"/>
                <w:szCs w:val="24"/>
              </w:rPr>
              <w:t xml:space="preserve"> </w:t>
            </w:r>
            <w:r>
              <w:rPr>
                <w:b w:val="0"/>
                <w:sz w:val="24"/>
                <w:szCs w:val="24"/>
              </w:rPr>
              <w:t>at the time of application</w:t>
            </w:r>
          </w:p>
        </w:tc>
      </w:tr>
      <w:tr w:rsidR="00DA37C6" w:rsidRPr="008C22AB" w14:paraId="3BEEFBDE" w14:textId="77777777" w:rsidTr="007C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060C840" w14:textId="22F24285" w:rsidR="00DA37C6" w:rsidRPr="008C22AB" w:rsidRDefault="00DA37C6" w:rsidP="00DA37C6">
            <w:pPr>
              <w:pStyle w:val="ListParagraph"/>
              <w:numPr>
                <w:ilvl w:val="0"/>
                <w:numId w:val="18"/>
              </w:numPr>
              <w:rPr>
                <w:b w:val="0"/>
              </w:rPr>
            </w:pPr>
            <w:r w:rsidRPr="008C22AB">
              <w:rPr>
                <w:b w:val="0"/>
                <w:sz w:val="24"/>
                <w:szCs w:val="24"/>
              </w:rPr>
              <w:t xml:space="preserve">The Fellowships are </w:t>
            </w:r>
            <w:r w:rsidRPr="008C22AB">
              <w:rPr>
                <w:sz w:val="24"/>
                <w:szCs w:val="24"/>
              </w:rPr>
              <w:t>NOT</w:t>
            </w:r>
            <w:r w:rsidRPr="008C22AB">
              <w:rPr>
                <w:b w:val="0"/>
                <w:sz w:val="24"/>
                <w:szCs w:val="24"/>
              </w:rPr>
              <w:t xml:space="preserve"> paid, which allows those working full-time to apply</w:t>
            </w:r>
            <w:r w:rsidR="001137D8" w:rsidRPr="001137D8">
              <w:rPr>
                <w:b w:val="0"/>
                <w:sz w:val="24"/>
                <w:szCs w:val="24"/>
                <w:vertAlign w:val="superscript"/>
              </w:rPr>
              <w:t>1</w:t>
            </w:r>
          </w:p>
        </w:tc>
      </w:tr>
      <w:tr w:rsidR="00EF5C11" w:rsidRPr="008C22AB" w14:paraId="7E51CBE0" w14:textId="77777777" w:rsidTr="00EF5C11">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791D9108" w14:textId="3306D37D" w:rsidR="00EF5C11" w:rsidRPr="00EF5C11" w:rsidRDefault="00EF5C11" w:rsidP="00EF5C11">
            <w:pPr>
              <w:pStyle w:val="ListParagraph"/>
              <w:numPr>
                <w:ilvl w:val="0"/>
                <w:numId w:val="21"/>
              </w:numPr>
              <w:jc w:val="both"/>
              <w:rPr>
                <w:b w:val="0"/>
                <w:bCs w:val="0"/>
                <w:sz w:val="24"/>
                <w:szCs w:val="24"/>
              </w:rPr>
            </w:pPr>
            <w:r w:rsidRPr="00EF5C11">
              <w:rPr>
                <w:b w:val="0"/>
                <w:bCs w:val="0"/>
                <w:sz w:val="24"/>
                <w:szCs w:val="24"/>
              </w:rPr>
              <w:t>This scheme seeks to build capacity. It is therefore recommended that applicants justify the new skills/knowledge they will accrue from this Fellowship.</w:t>
            </w:r>
          </w:p>
        </w:tc>
      </w:tr>
      <w:tr w:rsidR="00DA37C6" w14:paraId="15F8E994" w14:textId="77777777" w:rsidTr="00DA3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3056"/>
          </w:tcPr>
          <w:p w14:paraId="5A414B77" w14:textId="77777777" w:rsidR="00DA37C6" w:rsidRDefault="00DA37C6" w:rsidP="007C3646">
            <w:pPr>
              <w:contextualSpacing/>
            </w:pPr>
            <w:r>
              <w:t>What’s involved?</w:t>
            </w:r>
          </w:p>
        </w:tc>
      </w:tr>
      <w:tr w:rsidR="00DA37C6" w:rsidRPr="008C22AB" w14:paraId="7EF7F190" w14:textId="77777777" w:rsidTr="00EF5C11">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092581F9" w14:textId="464126A5" w:rsidR="00DA37C6" w:rsidRPr="008C22AB" w:rsidRDefault="00DA37C6" w:rsidP="00DA37C6">
            <w:pPr>
              <w:pStyle w:val="ListParagraph"/>
              <w:numPr>
                <w:ilvl w:val="0"/>
                <w:numId w:val="19"/>
              </w:numPr>
              <w:jc w:val="both"/>
              <w:rPr>
                <w:b w:val="0"/>
              </w:rPr>
            </w:pPr>
            <w:r w:rsidRPr="008C22AB">
              <w:rPr>
                <w:b w:val="0"/>
                <w:sz w:val="24"/>
                <w:szCs w:val="24"/>
              </w:rPr>
              <w:t>Fellows are expected to commit to a minimum of 8 hours per week working on the review (may vary throughout the review process</w:t>
            </w:r>
            <w:r w:rsidR="00EF5C11">
              <w:rPr>
                <w:b w:val="0"/>
                <w:sz w:val="24"/>
                <w:szCs w:val="24"/>
              </w:rPr>
              <w:t xml:space="preserve"> and flexibility is required</w:t>
            </w:r>
            <w:r w:rsidRPr="008C22AB">
              <w:rPr>
                <w:b w:val="0"/>
                <w:sz w:val="24"/>
                <w:szCs w:val="24"/>
              </w:rPr>
              <w:t>).</w:t>
            </w:r>
          </w:p>
        </w:tc>
      </w:tr>
    </w:tbl>
    <w:p w14:paraId="480E3586" w14:textId="0CC9EBDF" w:rsidR="00437438" w:rsidRDefault="00437438" w:rsidP="003E38B7">
      <w:pPr>
        <w:pStyle w:val="Heading2"/>
      </w:pPr>
    </w:p>
    <w:p w14:paraId="49A8625A" w14:textId="77777777" w:rsidR="00463F86" w:rsidRPr="00463F86" w:rsidRDefault="00463F86" w:rsidP="00463F86"/>
    <w:p w14:paraId="5F92C1D1" w14:textId="0AA71CF2" w:rsidR="003E38B7" w:rsidRPr="003E38B7" w:rsidRDefault="003E38B7" w:rsidP="003E38B7">
      <w:pPr>
        <w:pStyle w:val="Heading2"/>
      </w:pPr>
      <w:r w:rsidRPr="003E38B7">
        <w:lastRenderedPageBreak/>
        <w:t>Introduction</w:t>
      </w:r>
    </w:p>
    <w:p w14:paraId="63DC283C" w14:textId="60582AD8" w:rsidR="00B3243A" w:rsidRDefault="000C4B23" w:rsidP="004F55B7">
      <w:pPr>
        <w:jc w:val="both"/>
        <w:rPr>
          <w:sz w:val="24"/>
          <w:szCs w:val="24"/>
        </w:rPr>
      </w:pPr>
      <w:r w:rsidRPr="00A346FD">
        <w:rPr>
          <w:sz w:val="24"/>
          <w:szCs w:val="24"/>
        </w:rPr>
        <w:t xml:space="preserve">There has been a rapid expansion in the amount and availability of scientific evidence produced to inform policy and clinical practice. This creates challenges around quality assurance of the evidence generated (as not all evidence syntheses are created equal) and also dissemination of that information. It is accepted that healthcare decisions should be based on a synthesis of the global body of evidence rather than relying on the convenient selection of one or more discrete studies. </w:t>
      </w:r>
    </w:p>
    <w:p w14:paraId="10007C6A" w14:textId="5E2E7677" w:rsidR="00437F11" w:rsidRDefault="004F55B7" w:rsidP="004F55B7">
      <w:pPr>
        <w:jc w:val="both"/>
        <w:rPr>
          <w:sz w:val="24"/>
          <w:szCs w:val="24"/>
        </w:rPr>
      </w:pPr>
      <w:r w:rsidRPr="00A346FD">
        <w:rPr>
          <w:sz w:val="24"/>
          <w:szCs w:val="24"/>
        </w:rPr>
        <w:t xml:space="preserve">Evidence synthesis methods seek to establish the overall balance of information on a given topic, and are based on identifying, assessing and examining all the available </w:t>
      </w:r>
      <w:r w:rsidR="00905338">
        <w:rPr>
          <w:sz w:val="24"/>
          <w:szCs w:val="24"/>
        </w:rPr>
        <w:t xml:space="preserve">relevant </w:t>
      </w:r>
      <w:r w:rsidRPr="00A346FD">
        <w:rPr>
          <w:sz w:val="24"/>
          <w:szCs w:val="24"/>
        </w:rPr>
        <w:t xml:space="preserve">evidence to inform healthcare decisions. </w:t>
      </w:r>
      <w:r w:rsidR="000C4B23" w:rsidRPr="00A346FD">
        <w:rPr>
          <w:sz w:val="24"/>
          <w:szCs w:val="24"/>
        </w:rPr>
        <w:t xml:space="preserve">Failure to use synthesised evidence in decision-making is known to lead to, at best, waste and, at worst, harm to the public, including increased mortality. </w:t>
      </w:r>
      <w:r w:rsidRPr="00A346FD">
        <w:rPr>
          <w:sz w:val="24"/>
          <w:szCs w:val="24"/>
        </w:rPr>
        <w:t xml:space="preserve">Despite the growth in evidence synthesis and the increasing complexity of reviews of evidence, there is an urgent need to improve the capability to do and use evidence syntheses. </w:t>
      </w:r>
      <w:r w:rsidR="000C4B23" w:rsidRPr="00A346FD">
        <w:rPr>
          <w:sz w:val="24"/>
          <w:szCs w:val="24"/>
        </w:rPr>
        <w:t>Thus, the demand for evidence synthesis skills is gaining momentum and a critical mass of experts in a range of synth</w:t>
      </w:r>
      <w:r w:rsidRPr="00A346FD">
        <w:rPr>
          <w:sz w:val="24"/>
          <w:szCs w:val="24"/>
        </w:rPr>
        <w:t>esis methodologies is required.</w:t>
      </w:r>
    </w:p>
    <w:p w14:paraId="72A6D6B3" w14:textId="3EB22546" w:rsidR="00E1541F" w:rsidRDefault="00E1541F" w:rsidP="00E1541F">
      <w:pPr>
        <w:jc w:val="both"/>
        <w:rPr>
          <w:sz w:val="24"/>
          <w:szCs w:val="24"/>
        </w:rPr>
      </w:pPr>
      <w:r w:rsidRPr="00A346FD">
        <w:rPr>
          <w:sz w:val="24"/>
          <w:szCs w:val="24"/>
        </w:rPr>
        <w:t xml:space="preserve">The primary aim of ESI is to build evidence synthesis knowledge, awareness and capacity among the public, healthcare institutions and policymakers, clinicians and researchers on the </w:t>
      </w:r>
      <w:r>
        <w:rPr>
          <w:sz w:val="24"/>
          <w:szCs w:val="24"/>
        </w:rPr>
        <w:t>i</w:t>
      </w:r>
      <w:r w:rsidRPr="00A346FD">
        <w:rPr>
          <w:sz w:val="24"/>
          <w:szCs w:val="24"/>
        </w:rPr>
        <w:t>sland of Ireland.</w:t>
      </w:r>
      <w:r>
        <w:rPr>
          <w:sz w:val="24"/>
          <w:szCs w:val="24"/>
        </w:rPr>
        <w:t xml:space="preserve"> </w:t>
      </w:r>
      <w:r w:rsidRPr="00A346FD">
        <w:rPr>
          <w:sz w:val="24"/>
          <w:szCs w:val="24"/>
        </w:rPr>
        <w:t xml:space="preserve">In order to </w:t>
      </w:r>
      <w:r>
        <w:rPr>
          <w:sz w:val="24"/>
          <w:szCs w:val="24"/>
        </w:rPr>
        <w:t>build this capacity</w:t>
      </w:r>
      <w:r w:rsidRPr="00A346FD">
        <w:rPr>
          <w:sz w:val="24"/>
          <w:szCs w:val="24"/>
        </w:rPr>
        <w:t>, to increase the capability of individuals, organisations and institutions to undertake evidence synthesis</w:t>
      </w:r>
      <w:r>
        <w:rPr>
          <w:sz w:val="24"/>
          <w:szCs w:val="24"/>
        </w:rPr>
        <w:t>,</w:t>
      </w:r>
      <w:r w:rsidRPr="00A346FD">
        <w:rPr>
          <w:sz w:val="24"/>
          <w:szCs w:val="24"/>
        </w:rPr>
        <w:t xml:space="preserve"> and</w:t>
      </w:r>
      <w:r>
        <w:rPr>
          <w:sz w:val="24"/>
          <w:szCs w:val="24"/>
        </w:rPr>
        <w:t xml:space="preserve"> to promote the conduct of high-</w:t>
      </w:r>
      <w:r w:rsidRPr="00A346FD">
        <w:rPr>
          <w:sz w:val="24"/>
          <w:szCs w:val="24"/>
        </w:rPr>
        <w:t>quality evidence synthesis methodology</w:t>
      </w:r>
      <w:r>
        <w:rPr>
          <w:sz w:val="24"/>
          <w:szCs w:val="24"/>
        </w:rPr>
        <w:t>,</w:t>
      </w:r>
      <w:r w:rsidRPr="00A346FD">
        <w:rPr>
          <w:sz w:val="24"/>
          <w:szCs w:val="24"/>
        </w:rPr>
        <w:t xml:space="preserve"> ESI will run an annual </w:t>
      </w:r>
      <w:r w:rsidRPr="00D016DF">
        <w:rPr>
          <w:b/>
          <w:sz w:val="24"/>
          <w:szCs w:val="24"/>
        </w:rPr>
        <w:t xml:space="preserve">Evidence Synthesis Ireland (ESI) </w:t>
      </w:r>
      <w:r>
        <w:rPr>
          <w:b/>
          <w:sz w:val="24"/>
          <w:szCs w:val="24"/>
        </w:rPr>
        <w:t>Fellow</w:t>
      </w:r>
      <w:r w:rsidRPr="00D016DF">
        <w:rPr>
          <w:b/>
          <w:sz w:val="24"/>
          <w:szCs w:val="24"/>
        </w:rPr>
        <w:t>ship</w:t>
      </w:r>
      <w:r w:rsidRPr="00A346FD">
        <w:rPr>
          <w:sz w:val="24"/>
          <w:szCs w:val="24"/>
        </w:rPr>
        <w:t>.</w:t>
      </w:r>
    </w:p>
    <w:p w14:paraId="5AA1221F" w14:textId="45527070" w:rsidR="00E1541F" w:rsidRDefault="00E1541F" w:rsidP="004F55B7">
      <w:pPr>
        <w:jc w:val="both"/>
        <w:rPr>
          <w:sz w:val="24"/>
          <w:szCs w:val="24"/>
        </w:rPr>
      </w:pPr>
      <w:r w:rsidRPr="00CB7894">
        <w:rPr>
          <w:sz w:val="24"/>
          <w:szCs w:val="24"/>
        </w:rPr>
        <w:t xml:space="preserve">The overall </w:t>
      </w:r>
      <w:r w:rsidRPr="00DA37C6">
        <w:rPr>
          <w:b/>
          <w:sz w:val="24"/>
          <w:szCs w:val="24"/>
        </w:rPr>
        <w:t>objective</w:t>
      </w:r>
      <w:r>
        <w:rPr>
          <w:sz w:val="24"/>
          <w:szCs w:val="24"/>
        </w:rPr>
        <w:t xml:space="preserve"> of the Fellowship</w:t>
      </w:r>
      <w:r w:rsidRPr="00CB7894">
        <w:rPr>
          <w:sz w:val="24"/>
          <w:szCs w:val="24"/>
        </w:rPr>
        <w:t xml:space="preserve"> is to </w:t>
      </w:r>
      <w:r>
        <w:rPr>
          <w:sz w:val="24"/>
          <w:szCs w:val="24"/>
        </w:rPr>
        <w:t xml:space="preserve">give the Fellow the opportunity to learn </w:t>
      </w:r>
      <w:r w:rsidRPr="00CB7894">
        <w:rPr>
          <w:sz w:val="24"/>
          <w:szCs w:val="24"/>
        </w:rPr>
        <w:t xml:space="preserve">about </w:t>
      </w:r>
      <w:r>
        <w:rPr>
          <w:sz w:val="24"/>
          <w:szCs w:val="24"/>
        </w:rPr>
        <w:t>evidence synthesis</w:t>
      </w:r>
      <w:r w:rsidRPr="00CB7894">
        <w:rPr>
          <w:sz w:val="24"/>
          <w:szCs w:val="24"/>
        </w:rPr>
        <w:t xml:space="preserve">, </w:t>
      </w:r>
      <w:r>
        <w:rPr>
          <w:sz w:val="24"/>
          <w:szCs w:val="24"/>
        </w:rPr>
        <w:t xml:space="preserve">and develop the practical skills of </w:t>
      </w:r>
      <w:r w:rsidRPr="00CB7894">
        <w:rPr>
          <w:sz w:val="24"/>
          <w:szCs w:val="24"/>
        </w:rPr>
        <w:t xml:space="preserve">how to </w:t>
      </w:r>
      <w:r>
        <w:rPr>
          <w:sz w:val="24"/>
          <w:szCs w:val="24"/>
        </w:rPr>
        <w:t xml:space="preserve">plan, design, conduct and report an evidence </w:t>
      </w:r>
      <w:r w:rsidRPr="008B542A">
        <w:rPr>
          <w:sz w:val="24"/>
          <w:szCs w:val="24"/>
        </w:rPr>
        <w:t>synthesis.</w:t>
      </w:r>
      <w:r>
        <w:rPr>
          <w:sz w:val="24"/>
          <w:szCs w:val="24"/>
        </w:rPr>
        <w:t xml:space="preserve"> </w:t>
      </w:r>
      <w:r w:rsidRPr="00370475">
        <w:rPr>
          <w:sz w:val="24"/>
          <w:szCs w:val="24"/>
        </w:rPr>
        <w:t xml:space="preserve">By developing talented and skilled </w:t>
      </w:r>
      <w:r>
        <w:rPr>
          <w:sz w:val="24"/>
          <w:szCs w:val="24"/>
        </w:rPr>
        <w:t>Fellows</w:t>
      </w:r>
      <w:r w:rsidRPr="00370475">
        <w:rPr>
          <w:sz w:val="24"/>
          <w:szCs w:val="24"/>
        </w:rPr>
        <w:t>, the scheme will</w:t>
      </w:r>
      <w:r>
        <w:rPr>
          <w:sz w:val="24"/>
          <w:szCs w:val="24"/>
        </w:rPr>
        <w:t xml:space="preserve"> </w:t>
      </w:r>
      <w:r w:rsidRPr="00CB7894">
        <w:rPr>
          <w:sz w:val="24"/>
          <w:szCs w:val="24"/>
        </w:rPr>
        <w:t xml:space="preserve">build </w:t>
      </w:r>
      <w:r>
        <w:rPr>
          <w:sz w:val="24"/>
          <w:szCs w:val="24"/>
        </w:rPr>
        <w:t xml:space="preserve">our </w:t>
      </w:r>
      <w:r w:rsidRPr="00CB7894">
        <w:rPr>
          <w:sz w:val="24"/>
          <w:szCs w:val="24"/>
        </w:rPr>
        <w:t xml:space="preserve">capacity to undertake </w:t>
      </w:r>
      <w:r>
        <w:rPr>
          <w:sz w:val="24"/>
          <w:szCs w:val="24"/>
        </w:rPr>
        <w:t xml:space="preserve">high </w:t>
      </w:r>
      <w:r w:rsidRPr="00CB7894">
        <w:rPr>
          <w:sz w:val="24"/>
          <w:szCs w:val="24"/>
        </w:rPr>
        <w:t>quality evidence synthes</w:t>
      </w:r>
      <w:r>
        <w:rPr>
          <w:sz w:val="24"/>
          <w:szCs w:val="24"/>
        </w:rPr>
        <w:t>e</w:t>
      </w:r>
      <w:r w:rsidRPr="00CB7894">
        <w:rPr>
          <w:sz w:val="24"/>
          <w:szCs w:val="24"/>
        </w:rPr>
        <w:t>s</w:t>
      </w:r>
      <w:r>
        <w:rPr>
          <w:sz w:val="24"/>
          <w:szCs w:val="24"/>
        </w:rPr>
        <w:t xml:space="preserve"> on the island of Ireland</w:t>
      </w:r>
      <w:r w:rsidRPr="00CB7894">
        <w:rPr>
          <w:sz w:val="24"/>
          <w:szCs w:val="24"/>
        </w:rPr>
        <w:t>.</w:t>
      </w:r>
      <w:r>
        <w:rPr>
          <w:sz w:val="24"/>
          <w:szCs w:val="24"/>
        </w:rPr>
        <w:t xml:space="preserve"> </w:t>
      </w:r>
      <w:r w:rsidRPr="00A346FD">
        <w:rPr>
          <w:sz w:val="24"/>
          <w:szCs w:val="24"/>
        </w:rPr>
        <w:t xml:space="preserve">Applications are </w:t>
      </w:r>
      <w:r>
        <w:rPr>
          <w:sz w:val="24"/>
          <w:szCs w:val="24"/>
        </w:rPr>
        <w:t xml:space="preserve">therefore now </w:t>
      </w:r>
      <w:r w:rsidRPr="00A346FD">
        <w:rPr>
          <w:sz w:val="24"/>
          <w:szCs w:val="24"/>
        </w:rPr>
        <w:t>invited from suitable</w:t>
      </w:r>
      <w:r>
        <w:rPr>
          <w:sz w:val="24"/>
          <w:szCs w:val="24"/>
        </w:rPr>
        <w:t>,</w:t>
      </w:r>
      <w:r w:rsidRPr="00A346FD">
        <w:rPr>
          <w:sz w:val="24"/>
          <w:szCs w:val="24"/>
        </w:rPr>
        <w:t xml:space="preserve"> highly</w:t>
      </w:r>
      <w:r>
        <w:rPr>
          <w:sz w:val="24"/>
          <w:szCs w:val="24"/>
        </w:rPr>
        <w:t>-</w:t>
      </w:r>
      <w:r w:rsidRPr="00A346FD">
        <w:rPr>
          <w:sz w:val="24"/>
          <w:szCs w:val="24"/>
        </w:rPr>
        <w:t>motivated candidates for a</w:t>
      </w:r>
      <w:r>
        <w:rPr>
          <w:sz w:val="24"/>
          <w:szCs w:val="24"/>
        </w:rPr>
        <w:t xml:space="preserve">n </w:t>
      </w:r>
      <w:r w:rsidRPr="00E1541F">
        <w:rPr>
          <w:bCs/>
          <w:sz w:val="24"/>
          <w:szCs w:val="24"/>
        </w:rPr>
        <w:t>ESI</w:t>
      </w:r>
      <w:r w:rsidRPr="00D016DF">
        <w:rPr>
          <w:b/>
          <w:sz w:val="24"/>
          <w:szCs w:val="24"/>
        </w:rPr>
        <w:t xml:space="preserve"> </w:t>
      </w:r>
      <w:r>
        <w:rPr>
          <w:b/>
          <w:sz w:val="24"/>
          <w:szCs w:val="24"/>
        </w:rPr>
        <w:t>Fellow</w:t>
      </w:r>
      <w:r w:rsidRPr="00D016DF">
        <w:rPr>
          <w:b/>
          <w:sz w:val="24"/>
          <w:szCs w:val="24"/>
        </w:rPr>
        <w:t>ship.</w:t>
      </w:r>
    </w:p>
    <w:p w14:paraId="2369492B" w14:textId="3B1F9F75" w:rsidR="00CF6A24" w:rsidRPr="00A346FD" w:rsidRDefault="004F55B7" w:rsidP="000C4B23">
      <w:pPr>
        <w:jc w:val="both"/>
        <w:rPr>
          <w:sz w:val="24"/>
          <w:szCs w:val="24"/>
        </w:rPr>
      </w:pPr>
      <w:r w:rsidRPr="00A346FD">
        <w:rPr>
          <w:sz w:val="24"/>
          <w:szCs w:val="24"/>
        </w:rPr>
        <w:t xml:space="preserve">The </w:t>
      </w:r>
      <w:r w:rsidR="00CF6A24" w:rsidRPr="00A346FD">
        <w:rPr>
          <w:sz w:val="24"/>
          <w:szCs w:val="24"/>
        </w:rPr>
        <w:t xml:space="preserve">ESI </w:t>
      </w:r>
      <w:r w:rsidR="004D7D39">
        <w:rPr>
          <w:sz w:val="24"/>
          <w:szCs w:val="24"/>
        </w:rPr>
        <w:t>Fellow</w:t>
      </w:r>
      <w:r w:rsidR="00CF6A24" w:rsidRPr="00A346FD">
        <w:rPr>
          <w:sz w:val="24"/>
          <w:szCs w:val="24"/>
        </w:rPr>
        <w:t>s</w:t>
      </w:r>
      <w:r w:rsidRPr="00A346FD">
        <w:rPr>
          <w:sz w:val="24"/>
          <w:szCs w:val="24"/>
        </w:rPr>
        <w:t xml:space="preserve">hip scheme involves </w:t>
      </w:r>
      <w:r w:rsidR="00437F11">
        <w:rPr>
          <w:sz w:val="24"/>
          <w:szCs w:val="24"/>
        </w:rPr>
        <w:t xml:space="preserve">placing </w:t>
      </w:r>
      <w:r w:rsidR="004D7D39">
        <w:rPr>
          <w:sz w:val="24"/>
          <w:szCs w:val="24"/>
        </w:rPr>
        <w:t>Fellow</w:t>
      </w:r>
      <w:r w:rsidR="00437F11">
        <w:rPr>
          <w:sz w:val="24"/>
          <w:szCs w:val="24"/>
        </w:rPr>
        <w:t>s (in a virtual environment</w:t>
      </w:r>
      <w:r w:rsidR="002D7446" w:rsidRPr="002D7446">
        <w:rPr>
          <w:sz w:val="24"/>
          <w:szCs w:val="24"/>
          <w:vertAlign w:val="superscript"/>
        </w:rPr>
        <w:t>1</w:t>
      </w:r>
      <w:r w:rsidR="00437F11">
        <w:rPr>
          <w:sz w:val="24"/>
          <w:szCs w:val="24"/>
        </w:rPr>
        <w:t xml:space="preserve">) with </w:t>
      </w:r>
      <w:r w:rsidR="00B507AF" w:rsidRPr="00A346FD">
        <w:rPr>
          <w:sz w:val="24"/>
          <w:szCs w:val="24"/>
        </w:rPr>
        <w:t>experienced evidence synthesis centres</w:t>
      </w:r>
      <w:r w:rsidR="00437F11">
        <w:rPr>
          <w:sz w:val="24"/>
          <w:szCs w:val="24"/>
        </w:rPr>
        <w:t xml:space="preserve"> and review teams in Ireland and internationally</w:t>
      </w:r>
      <w:r w:rsidR="00C60158" w:rsidRPr="00A346FD">
        <w:rPr>
          <w:sz w:val="24"/>
          <w:szCs w:val="24"/>
        </w:rPr>
        <w:t xml:space="preserve">. </w:t>
      </w:r>
      <w:r w:rsidR="004D7D39">
        <w:rPr>
          <w:sz w:val="24"/>
          <w:szCs w:val="24"/>
        </w:rPr>
        <w:t>Fellow</w:t>
      </w:r>
      <w:r w:rsidR="00C60158" w:rsidRPr="00A346FD">
        <w:rPr>
          <w:sz w:val="24"/>
          <w:szCs w:val="24"/>
        </w:rPr>
        <w:t xml:space="preserve">s will receive structured theoretical training from </w:t>
      </w:r>
      <w:r w:rsidR="00437F11">
        <w:rPr>
          <w:sz w:val="24"/>
          <w:szCs w:val="24"/>
        </w:rPr>
        <w:t>ESI</w:t>
      </w:r>
      <w:r w:rsidR="00C60158" w:rsidRPr="00A346FD">
        <w:rPr>
          <w:sz w:val="24"/>
          <w:szCs w:val="24"/>
        </w:rPr>
        <w:t xml:space="preserve"> and join an existing or new review team being led by experienced reviewers within the respective centre to gain hands-on evidence synthesis experience in a high-quality environment. </w:t>
      </w:r>
      <w:r w:rsidR="004D7D39">
        <w:rPr>
          <w:sz w:val="24"/>
          <w:szCs w:val="24"/>
        </w:rPr>
        <w:t>Fellow</w:t>
      </w:r>
      <w:r w:rsidR="00AB54BF">
        <w:rPr>
          <w:sz w:val="24"/>
          <w:szCs w:val="24"/>
        </w:rPr>
        <w:t xml:space="preserve">s will also receive </w:t>
      </w:r>
      <w:r w:rsidR="00E7363C">
        <w:rPr>
          <w:sz w:val="24"/>
          <w:szCs w:val="24"/>
        </w:rPr>
        <w:t>one-to-one mentorship</w:t>
      </w:r>
      <w:r w:rsidR="00AB54BF">
        <w:rPr>
          <w:sz w:val="24"/>
          <w:szCs w:val="24"/>
        </w:rPr>
        <w:t xml:space="preserve"> from a designated mentor from the review centre.</w:t>
      </w:r>
      <w:r w:rsidR="00E7363C">
        <w:rPr>
          <w:sz w:val="24"/>
          <w:szCs w:val="24"/>
        </w:rPr>
        <w:t xml:space="preserve"> </w:t>
      </w:r>
      <w:r w:rsidR="00C60158" w:rsidRPr="00A346FD">
        <w:rPr>
          <w:sz w:val="24"/>
          <w:szCs w:val="24"/>
        </w:rPr>
        <w:t xml:space="preserve">This will afford the </w:t>
      </w:r>
      <w:r w:rsidR="004D7D39">
        <w:rPr>
          <w:sz w:val="24"/>
          <w:szCs w:val="24"/>
        </w:rPr>
        <w:t>Fellow</w:t>
      </w:r>
      <w:r w:rsidR="00C60158" w:rsidRPr="00A346FD">
        <w:rPr>
          <w:sz w:val="24"/>
          <w:szCs w:val="24"/>
        </w:rPr>
        <w:t xml:space="preserve"> the opportunity of networking with a range of stakeholders in evidence synthesis</w:t>
      </w:r>
      <w:r w:rsidR="00D5100A">
        <w:rPr>
          <w:sz w:val="24"/>
          <w:szCs w:val="24"/>
        </w:rPr>
        <w:t xml:space="preserve"> and </w:t>
      </w:r>
      <w:r w:rsidR="00D5100A" w:rsidRPr="00D5100A">
        <w:rPr>
          <w:sz w:val="24"/>
          <w:szCs w:val="24"/>
        </w:rPr>
        <w:t xml:space="preserve">will provide direct experience for ESI </w:t>
      </w:r>
      <w:r w:rsidR="004D7D39">
        <w:rPr>
          <w:sz w:val="24"/>
          <w:szCs w:val="24"/>
        </w:rPr>
        <w:t>Fellow</w:t>
      </w:r>
      <w:r w:rsidR="00D5100A" w:rsidRPr="00D5100A">
        <w:rPr>
          <w:sz w:val="24"/>
          <w:szCs w:val="24"/>
        </w:rPr>
        <w:t xml:space="preserve">s in the conduct of evidence synthesis projects that </w:t>
      </w:r>
      <w:r w:rsidR="00A16872" w:rsidRPr="00A16872">
        <w:rPr>
          <w:sz w:val="24"/>
          <w:szCs w:val="24"/>
        </w:rPr>
        <w:t xml:space="preserve">ultimately </w:t>
      </w:r>
      <w:r w:rsidR="00A16872">
        <w:rPr>
          <w:sz w:val="24"/>
          <w:szCs w:val="24"/>
        </w:rPr>
        <w:t xml:space="preserve">inform decision making for </w:t>
      </w:r>
      <w:r w:rsidR="00D5100A" w:rsidRPr="00D5100A">
        <w:rPr>
          <w:sz w:val="24"/>
          <w:szCs w:val="24"/>
        </w:rPr>
        <w:t>clinical practice</w:t>
      </w:r>
      <w:r w:rsidR="00A16872">
        <w:rPr>
          <w:sz w:val="24"/>
          <w:szCs w:val="24"/>
        </w:rPr>
        <w:t xml:space="preserve">, </w:t>
      </w:r>
      <w:r w:rsidR="00905338">
        <w:rPr>
          <w:sz w:val="24"/>
          <w:szCs w:val="24"/>
        </w:rPr>
        <w:t xml:space="preserve">health </w:t>
      </w:r>
      <w:r w:rsidR="00A16872">
        <w:rPr>
          <w:sz w:val="24"/>
          <w:szCs w:val="24"/>
        </w:rPr>
        <w:t>services and</w:t>
      </w:r>
      <w:r w:rsidR="00D5100A" w:rsidRPr="00D5100A">
        <w:rPr>
          <w:sz w:val="24"/>
          <w:szCs w:val="24"/>
        </w:rPr>
        <w:t xml:space="preserve"> heath policy.</w:t>
      </w:r>
    </w:p>
    <w:p w14:paraId="656124AA" w14:textId="77777777" w:rsidR="00CF6A24" w:rsidRPr="00A346FD" w:rsidRDefault="00462B07" w:rsidP="00A346FD">
      <w:pPr>
        <w:pStyle w:val="Heading2"/>
      </w:pPr>
      <w:r>
        <w:t>Award details</w:t>
      </w:r>
    </w:p>
    <w:p w14:paraId="5AC883B2" w14:textId="65427AD2" w:rsidR="00462B07" w:rsidRPr="00A346FD" w:rsidRDefault="00437F11" w:rsidP="00462B07">
      <w:pPr>
        <w:jc w:val="both"/>
        <w:rPr>
          <w:sz w:val="24"/>
          <w:szCs w:val="24"/>
        </w:rPr>
      </w:pPr>
      <w:r>
        <w:rPr>
          <w:sz w:val="24"/>
          <w:szCs w:val="24"/>
        </w:rPr>
        <w:t>U</w:t>
      </w:r>
      <w:r w:rsidR="00CF6A24" w:rsidRPr="00A346FD">
        <w:rPr>
          <w:sz w:val="24"/>
          <w:szCs w:val="24"/>
        </w:rPr>
        <w:t xml:space="preserve">p to </w:t>
      </w:r>
      <w:r w:rsidR="008879C0">
        <w:rPr>
          <w:sz w:val="24"/>
          <w:szCs w:val="24"/>
        </w:rPr>
        <w:t>1</w:t>
      </w:r>
      <w:r w:rsidR="00556624">
        <w:rPr>
          <w:sz w:val="24"/>
          <w:szCs w:val="24"/>
        </w:rPr>
        <w:t>6</w:t>
      </w:r>
      <w:r w:rsidR="00905338">
        <w:rPr>
          <w:sz w:val="24"/>
          <w:szCs w:val="24"/>
        </w:rPr>
        <w:t xml:space="preserve"> </w:t>
      </w:r>
      <w:r w:rsidR="008879C0">
        <w:rPr>
          <w:sz w:val="24"/>
          <w:szCs w:val="24"/>
        </w:rPr>
        <w:t>E</w:t>
      </w:r>
      <w:r w:rsidR="00CF6A24" w:rsidRPr="00A346FD">
        <w:rPr>
          <w:sz w:val="24"/>
          <w:szCs w:val="24"/>
        </w:rPr>
        <w:t xml:space="preserve">vidence </w:t>
      </w:r>
      <w:r w:rsidR="008879C0">
        <w:rPr>
          <w:sz w:val="24"/>
          <w:szCs w:val="24"/>
        </w:rPr>
        <w:t>S</w:t>
      </w:r>
      <w:r w:rsidR="00CF6A24" w:rsidRPr="00A346FD">
        <w:rPr>
          <w:sz w:val="24"/>
          <w:szCs w:val="24"/>
        </w:rPr>
        <w:t>ynthesis</w:t>
      </w:r>
      <w:r w:rsidR="008879C0">
        <w:rPr>
          <w:sz w:val="24"/>
          <w:szCs w:val="24"/>
        </w:rPr>
        <w:t xml:space="preserve"> Ireland</w:t>
      </w:r>
      <w:r w:rsidR="00905338">
        <w:rPr>
          <w:sz w:val="24"/>
          <w:szCs w:val="24"/>
        </w:rPr>
        <w:t xml:space="preserve"> </w:t>
      </w:r>
      <w:r w:rsidR="004D7D39">
        <w:rPr>
          <w:sz w:val="24"/>
          <w:szCs w:val="24"/>
        </w:rPr>
        <w:t>Fellow</w:t>
      </w:r>
      <w:r w:rsidR="00CF6A24" w:rsidRPr="00A346FD">
        <w:rPr>
          <w:sz w:val="24"/>
          <w:szCs w:val="24"/>
        </w:rPr>
        <w:t>s</w:t>
      </w:r>
      <w:r w:rsidR="008879C0">
        <w:rPr>
          <w:sz w:val="24"/>
          <w:szCs w:val="24"/>
        </w:rPr>
        <w:t>hips</w:t>
      </w:r>
      <w:r>
        <w:rPr>
          <w:sz w:val="24"/>
          <w:szCs w:val="24"/>
        </w:rPr>
        <w:t xml:space="preserve"> are available per year</w:t>
      </w:r>
      <w:r w:rsidR="00CF6A24" w:rsidRPr="00A346FD">
        <w:rPr>
          <w:sz w:val="24"/>
          <w:szCs w:val="24"/>
        </w:rPr>
        <w:t xml:space="preserve">. Award duration is </w:t>
      </w:r>
      <w:r w:rsidR="00C40F13">
        <w:rPr>
          <w:sz w:val="24"/>
          <w:szCs w:val="24"/>
        </w:rPr>
        <w:t xml:space="preserve">until </w:t>
      </w:r>
      <w:r w:rsidR="00C40F13" w:rsidRPr="00A346FD">
        <w:rPr>
          <w:sz w:val="24"/>
          <w:szCs w:val="24"/>
        </w:rPr>
        <w:t xml:space="preserve">review completion </w:t>
      </w:r>
      <w:r w:rsidR="00C40F13">
        <w:rPr>
          <w:sz w:val="24"/>
          <w:szCs w:val="24"/>
        </w:rPr>
        <w:t>or for</w:t>
      </w:r>
      <w:r w:rsidR="00CF6A24" w:rsidRPr="00A346FD">
        <w:rPr>
          <w:sz w:val="24"/>
          <w:szCs w:val="24"/>
        </w:rPr>
        <w:t xml:space="preserve"> up to </w:t>
      </w:r>
      <w:r>
        <w:rPr>
          <w:sz w:val="24"/>
          <w:szCs w:val="24"/>
        </w:rPr>
        <w:t xml:space="preserve">24 </w:t>
      </w:r>
      <w:r w:rsidR="00CF6A24" w:rsidRPr="00A346FD">
        <w:rPr>
          <w:sz w:val="24"/>
          <w:szCs w:val="24"/>
        </w:rPr>
        <w:t xml:space="preserve">months </w:t>
      </w:r>
      <w:r w:rsidR="00C40F13">
        <w:rPr>
          <w:sz w:val="24"/>
          <w:szCs w:val="24"/>
        </w:rPr>
        <w:t>maximum</w:t>
      </w:r>
      <w:r w:rsidR="00C40F13" w:rsidRPr="00C40F13">
        <w:rPr>
          <w:sz w:val="24"/>
          <w:szCs w:val="24"/>
          <w:vertAlign w:val="superscript"/>
        </w:rPr>
        <w:t>2</w:t>
      </w:r>
      <w:r w:rsidR="0022538A">
        <w:rPr>
          <w:sz w:val="24"/>
          <w:szCs w:val="24"/>
        </w:rPr>
        <w:t>.</w:t>
      </w:r>
      <w:r w:rsidR="00905338">
        <w:rPr>
          <w:sz w:val="24"/>
          <w:szCs w:val="24"/>
        </w:rPr>
        <w:t xml:space="preserve"> </w:t>
      </w:r>
    </w:p>
    <w:p w14:paraId="597119C1" w14:textId="77777777" w:rsidR="00CF6A24" w:rsidRPr="00A346FD" w:rsidRDefault="00CF6A24" w:rsidP="00A346FD">
      <w:pPr>
        <w:pStyle w:val="Heading2"/>
      </w:pPr>
      <w:r w:rsidRPr="00A346FD">
        <w:lastRenderedPageBreak/>
        <w:t>Who should apply</w:t>
      </w:r>
    </w:p>
    <w:p w14:paraId="0134211C" w14:textId="4AF48C37" w:rsidR="007E10E5" w:rsidRPr="007E10E5" w:rsidRDefault="004D7D39" w:rsidP="007E10E5">
      <w:pPr>
        <w:jc w:val="both"/>
        <w:rPr>
          <w:sz w:val="24"/>
          <w:szCs w:val="24"/>
        </w:rPr>
      </w:pPr>
      <w:r w:rsidRPr="007E10E5">
        <w:rPr>
          <w:sz w:val="24"/>
          <w:szCs w:val="24"/>
        </w:rPr>
        <w:t>Fellow</w:t>
      </w:r>
      <w:r w:rsidR="00B32548" w:rsidRPr="007E10E5">
        <w:rPr>
          <w:sz w:val="24"/>
          <w:szCs w:val="24"/>
        </w:rPr>
        <w:t xml:space="preserve">s may be in </w:t>
      </w:r>
      <w:r w:rsidR="00437F11" w:rsidRPr="007E10E5">
        <w:rPr>
          <w:sz w:val="24"/>
          <w:szCs w:val="24"/>
        </w:rPr>
        <w:t>full</w:t>
      </w:r>
      <w:r w:rsidR="0089295E">
        <w:rPr>
          <w:sz w:val="24"/>
          <w:szCs w:val="24"/>
        </w:rPr>
        <w:t>-</w:t>
      </w:r>
      <w:r w:rsidR="00437F11" w:rsidRPr="007E10E5">
        <w:rPr>
          <w:sz w:val="24"/>
          <w:szCs w:val="24"/>
        </w:rPr>
        <w:t xml:space="preserve"> or part</w:t>
      </w:r>
      <w:r w:rsidR="0089295E">
        <w:rPr>
          <w:sz w:val="24"/>
          <w:szCs w:val="24"/>
        </w:rPr>
        <w:t>-</w:t>
      </w:r>
      <w:r w:rsidR="00437F11" w:rsidRPr="007E10E5">
        <w:rPr>
          <w:sz w:val="24"/>
          <w:szCs w:val="24"/>
        </w:rPr>
        <w:t>time</w:t>
      </w:r>
      <w:r w:rsidR="00905338" w:rsidRPr="007E10E5">
        <w:rPr>
          <w:sz w:val="24"/>
          <w:szCs w:val="24"/>
        </w:rPr>
        <w:t xml:space="preserve"> </w:t>
      </w:r>
      <w:r w:rsidR="00B32548" w:rsidRPr="007E10E5">
        <w:rPr>
          <w:sz w:val="24"/>
          <w:szCs w:val="24"/>
        </w:rPr>
        <w:t>employment, be clinician</w:t>
      </w:r>
      <w:r w:rsidR="00395BEC" w:rsidRPr="007E10E5">
        <w:rPr>
          <w:sz w:val="24"/>
          <w:szCs w:val="24"/>
        </w:rPr>
        <w:t>s</w:t>
      </w:r>
      <w:r w:rsidR="00B32548" w:rsidRPr="007E10E5">
        <w:rPr>
          <w:sz w:val="24"/>
          <w:szCs w:val="24"/>
        </w:rPr>
        <w:t xml:space="preserve"> or clinician-academic trainees, researchers</w:t>
      </w:r>
      <w:r w:rsidR="00905338" w:rsidRPr="007E10E5">
        <w:rPr>
          <w:sz w:val="24"/>
          <w:szCs w:val="24"/>
        </w:rPr>
        <w:t xml:space="preserve"> </w:t>
      </w:r>
      <w:r w:rsidR="00C15A28" w:rsidRPr="007E10E5">
        <w:rPr>
          <w:sz w:val="24"/>
          <w:szCs w:val="24"/>
        </w:rPr>
        <w:t>and/</w:t>
      </w:r>
      <w:r w:rsidR="00437F11" w:rsidRPr="007E10E5">
        <w:rPr>
          <w:sz w:val="24"/>
          <w:szCs w:val="24"/>
        </w:rPr>
        <w:t>or postgraduate</w:t>
      </w:r>
      <w:r w:rsidR="00905338" w:rsidRPr="007E10E5">
        <w:rPr>
          <w:sz w:val="24"/>
          <w:szCs w:val="24"/>
        </w:rPr>
        <w:t xml:space="preserve"> </w:t>
      </w:r>
      <w:r w:rsidR="00B32548" w:rsidRPr="007E10E5">
        <w:rPr>
          <w:sz w:val="24"/>
          <w:szCs w:val="24"/>
        </w:rPr>
        <w:t>students</w:t>
      </w:r>
      <w:r w:rsidR="00DA37C6">
        <w:rPr>
          <w:sz w:val="24"/>
          <w:szCs w:val="24"/>
        </w:rPr>
        <w:t xml:space="preserve"> currently</w:t>
      </w:r>
      <w:r w:rsidR="00905338" w:rsidRPr="007E10E5">
        <w:rPr>
          <w:sz w:val="24"/>
          <w:szCs w:val="24"/>
        </w:rPr>
        <w:t xml:space="preserve"> </w:t>
      </w:r>
      <w:r w:rsidR="00437F11" w:rsidRPr="007E10E5">
        <w:rPr>
          <w:sz w:val="24"/>
          <w:szCs w:val="24"/>
        </w:rPr>
        <w:t xml:space="preserve">resident </w:t>
      </w:r>
      <w:r w:rsidR="00FC6011" w:rsidRPr="007E10E5">
        <w:rPr>
          <w:sz w:val="24"/>
          <w:szCs w:val="24"/>
        </w:rPr>
        <w:t>i</w:t>
      </w:r>
      <w:r w:rsidR="00437F11" w:rsidRPr="007E10E5">
        <w:rPr>
          <w:sz w:val="24"/>
          <w:szCs w:val="24"/>
        </w:rPr>
        <w:t xml:space="preserve">n the </w:t>
      </w:r>
      <w:r w:rsidR="009A0ECD" w:rsidRPr="007E10E5">
        <w:rPr>
          <w:sz w:val="24"/>
          <w:szCs w:val="24"/>
        </w:rPr>
        <w:t>i</w:t>
      </w:r>
      <w:r w:rsidR="00437F11" w:rsidRPr="007E10E5">
        <w:rPr>
          <w:sz w:val="24"/>
          <w:szCs w:val="24"/>
        </w:rPr>
        <w:t>sland of Ireland and working in health and</w:t>
      </w:r>
      <w:r w:rsidR="00C84B25" w:rsidRPr="007E10E5">
        <w:rPr>
          <w:sz w:val="24"/>
          <w:szCs w:val="24"/>
        </w:rPr>
        <w:t>/or</w:t>
      </w:r>
      <w:r w:rsidR="00437F11" w:rsidRPr="007E10E5">
        <w:rPr>
          <w:sz w:val="24"/>
          <w:szCs w:val="24"/>
        </w:rPr>
        <w:t xml:space="preserve"> social care area</w:t>
      </w:r>
      <w:r w:rsidR="00C84B25" w:rsidRPr="007E10E5">
        <w:rPr>
          <w:sz w:val="24"/>
          <w:szCs w:val="24"/>
        </w:rPr>
        <w:t>s</w:t>
      </w:r>
      <w:r w:rsidR="00437F11" w:rsidRPr="007E10E5">
        <w:rPr>
          <w:sz w:val="24"/>
          <w:szCs w:val="24"/>
        </w:rPr>
        <w:t xml:space="preserve">. As this is a training </w:t>
      </w:r>
      <w:r w:rsidRPr="007E10E5">
        <w:rPr>
          <w:sz w:val="24"/>
          <w:szCs w:val="24"/>
        </w:rPr>
        <w:t>Fellow</w:t>
      </w:r>
      <w:r w:rsidR="00437F11" w:rsidRPr="007E10E5">
        <w:rPr>
          <w:sz w:val="24"/>
          <w:szCs w:val="24"/>
        </w:rPr>
        <w:t xml:space="preserve">ship, </w:t>
      </w:r>
      <w:r w:rsidR="00AB54BF" w:rsidRPr="007E10E5">
        <w:rPr>
          <w:sz w:val="24"/>
          <w:szCs w:val="24"/>
        </w:rPr>
        <w:t xml:space="preserve">there are no restrictions on career stage and </w:t>
      </w:r>
      <w:r w:rsidR="00437F11" w:rsidRPr="007E10E5">
        <w:rPr>
          <w:sz w:val="24"/>
          <w:szCs w:val="24"/>
        </w:rPr>
        <w:t xml:space="preserve">applications from those with no prior experience and/or structured training in conducting </w:t>
      </w:r>
      <w:r w:rsidR="00FC6011" w:rsidRPr="007E10E5">
        <w:rPr>
          <w:sz w:val="24"/>
          <w:szCs w:val="24"/>
        </w:rPr>
        <w:t>evidence synthesis</w:t>
      </w:r>
      <w:r w:rsidR="00437F11" w:rsidRPr="007E10E5">
        <w:rPr>
          <w:sz w:val="24"/>
          <w:szCs w:val="24"/>
        </w:rPr>
        <w:t xml:space="preserve"> are encouraged.</w:t>
      </w:r>
      <w:r w:rsidR="007E10E5" w:rsidRPr="007E10E5">
        <w:rPr>
          <w:sz w:val="24"/>
          <w:szCs w:val="24"/>
        </w:rPr>
        <w:t xml:space="preserve"> </w:t>
      </w:r>
      <w:r w:rsidR="00437438">
        <w:rPr>
          <w:sz w:val="24"/>
          <w:szCs w:val="24"/>
        </w:rPr>
        <w:t>Applicants should read the guidance documents carefully.</w:t>
      </w:r>
    </w:p>
    <w:p w14:paraId="2CDAECFC" w14:textId="77777777" w:rsidR="004E1C4A" w:rsidRPr="00A346FD" w:rsidRDefault="004D7D39" w:rsidP="00A346FD">
      <w:pPr>
        <w:pStyle w:val="Heading2"/>
      </w:pPr>
      <w:r>
        <w:t>Fellow</w:t>
      </w:r>
      <w:r w:rsidR="005B228B">
        <w:t xml:space="preserve">ship </w:t>
      </w:r>
      <w:r w:rsidR="004E1C4A" w:rsidRPr="00A346FD">
        <w:t>Process</w:t>
      </w:r>
    </w:p>
    <w:p w14:paraId="65C23B90" w14:textId="77777777" w:rsidR="00270BE9" w:rsidRDefault="00270BE9" w:rsidP="00270BE9">
      <w:pPr>
        <w:pStyle w:val="Heading4"/>
      </w:pPr>
      <w:r>
        <w:t>Selection and</w:t>
      </w:r>
      <w:r w:rsidR="004C7925">
        <w:t xml:space="preserve"> identification of reviews and </w:t>
      </w:r>
      <w:r w:rsidR="004D7D39">
        <w:t>Fellow</w:t>
      </w:r>
      <w:r>
        <w:t>s</w:t>
      </w:r>
    </w:p>
    <w:p w14:paraId="6773F01B" w14:textId="25A8357F" w:rsidR="004D7D39" w:rsidRPr="00462B07" w:rsidRDefault="004D7D39" w:rsidP="004D7D39">
      <w:pPr>
        <w:pStyle w:val="ListParagraph"/>
        <w:numPr>
          <w:ilvl w:val="0"/>
          <w:numId w:val="8"/>
        </w:numPr>
        <w:jc w:val="both"/>
        <w:rPr>
          <w:sz w:val="24"/>
          <w:szCs w:val="24"/>
        </w:rPr>
      </w:pPr>
      <w:r w:rsidRPr="00462B07">
        <w:rPr>
          <w:sz w:val="24"/>
          <w:szCs w:val="24"/>
        </w:rPr>
        <w:t xml:space="preserve">ESI will work with review teams to maintain a register of early stage and upcoming reviews that would welcome </w:t>
      </w:r>
      <w:r>
        <w:rPr>
          <w:sz w:val="24"/>
          <w:szCs w:val="24"/>
        </w:rPr>
        <w:t>Fellow</w:t>
      </w:r>
      <w:r w:rsidRPr="00462B07">
        <w:rPr>
          <w:sz w:val="24"/>
          <w:szCs w:val="24"/>
        </w:rPr>
        <w:t xml:space="preserve">s for training and mentorship. Reviews will be announced as a rolling call </w:t>
      </w:r>
      <w:r>
        <w:rPr>
          <w:sz w:val="24"/>
          <w:szCs w:val="24"/>
        </w:rPr>
        <w:t xml:space="preserve">up </w:t>
      </w:r>
      <w:r w:rsidR="00AF6D4D">
        <w:rPr>
          <w:sz w:val="24"/>
          <w:szCs w:val="24"/>
        </w:rPr>
        <w:t xml:space="preserve">to </w:t>
      </w:r>
      <w:r w:rsidR="00A57798">
        <w:rPr>
          <w:sz w:val="24"/>
          <w:szCs w:val="24"/>
        </w:rPr>
        <w:t>3</w:t>
      </w:r>
      <w:r w:rsidRPr="00462B07">
        <w:rPr>
          <w:sz w:val="24"/>
          <w:szCs w:val="24"/>
        </w:rPr>
        <w:t xml:space="preserve"> times per yea</w:t>
      </w:r>
      <w:r>
        <w:rPr>
          <w:sz w:val="24"/>
          <w:szCs w:val="24"/>
        </w:rPr>
        <w:t>r</w:t>
      </w:r>
      <w:r w:rsidRPr="00462B07">
        <w:rPr>
          <w:sz w:val="24"/>
          <w:szCs w:val="24"/>
        </w:rPr>
        <w:t>.</w:t>
      </w:r>
    </w:p>
    <w:p w14:paraId="65CF321E" w14:textId="503A276C" w:rsidR="004D7D39" w:rsidRPr="00462B07" w:rsidRDefault="004D7D39" w:rsidP="004D7D39">
      <w:pPr>
        <w:pStyle w:val="ListParagraph"/>
        <w:numPr>
          <w:ilvl w:val="0"/>
          <w:numId w:val="8"/>
        </w:numPr>
        <w:jc w:val="both"/>
        <w:rPr>
          <w:sz w:val="24"/>
          <w:szCs w:val="24"/>
        </w:rPr>
      </w:pPr>
      <w:r>
        <w:rPr>
          <w:sz w:val="24"/>
          <w:szCs w:val="24"/>
        </w:rPr>
        <w:t>Fellowship calls</w:t>
      </w:r>
      <w:r w:rsidRPr="00462B07">
        <w:rPr>
          <w:sz w:val="24"/>
          <w:szCs w:val="24"/>
        </w:rPr>
        <w:t xml:space="preserve"> will be disseminated through the ESI </w:t>
      </w:r>
      <w:r>
        <w:rPr>
          <w:sz w:val="24"/>
          <w:szCs w:val="24"/>
        </w:rPr>
        <w:t>Fellow</w:t>
      </w:r>
      <w:r w:rsidRPr="00462B07">
        <w:rPr>
          <w:sz w:val="24"/>
          <w:szCs w:val="24"/>
        </w:rPr>
        <w:t>ship application scheme and advertised through the ESI website</w:t>
      </w:r>
      <w:r w:rsidR="003E4F45">
        <w:rPr>
          <w:sz w:val="24"/>
          <w:szCs w:val="24"/>
        </w:rPr>
        <w:t>, newsletter</w:t>
      </w:r>
      <w:r w:rsidRPr="00462B07">
        <w:rPr>
          <w:sz w:val="24"/>
          <w:szCs w:val="24"/>
        </w:rPr>
        <w:t xml:space="preserve"> and social media accounts.</w:t>
      </w:r>
    </w:p>
    <w:p w14:paraId="58C2A1D5" w14:textId="77777777" w:rsidR="005560E3" w:rsidRPr="00462B07" w:rsidRDefault="005560E3" w:rsidP="00462B07">
      <w:pPr>
        <w:pStyle w:val="ListParagraph"/>
        <w:numPr>
          <w:ilvl w:val="0"/>
          <w:numId w:val="8"/>
        </w:numPr>
        <w:jc w:val="both"/>
        <w:rPr>
          <w:sz w:val="24"/>
          <w:szCs w:val="24"/>
        </w:rPr>
      </w:pPr>
      <w:r w:rsidRPr="00462B07">
        <w:rPr>
          <w:sz w:val="24"/>
          <w:szCs w:val="24"/>
        </w:rPr>
        <w:t xml:space="preserve">ESI will identify the reviews into which </w:t>
      </w:r>
      <w:r w:rsidR="004D7D39">
        <w:rPr>
          <w:sz w:val="24"/>
          <w:szCs w:val="24"/>
        </w:rPr>
        <w:t>Fellow</w:t>
      </w:r>
      <w:r w:rsidRPr="00462B07">
        <w:rPr>
          <w:sz w:val="24"/>
          <w:szCs w:val="24"/>
        </w:rPr>
        <w:t>s c</w:t>
      </w:r>
      <w:r w:rsidR="00A346FD" w:rsidRPr="00462B07">
        <w:rPr>
          <w:sz w:val="24"/>
          <w:szCs w:val="24"/>
        </w:rPr>
        <w:t>an</w:t>
      </w:r>
      <w:r w:rsidRPr="00462B07">
        <w:rPr>
          <w:sz w:val="24"/>
          <w:szCs w:val="24"/>
        </w:rPr>
        <w:t xml:space="preserve"> be embedded and then recruit </w:t>
      </w:r>
      <w:r w:rsidR="004D7D39">
        <w:rPr>
          <w:sz w:val="24"/>
          <w:szCs w:val="24"/>
        </w:rPr>
        <w:t>Fellow</w:t>
      </w:r>
      <w:r w:rsidRPr="00462B07">
        <w:rPr>
          <w:sz w:val="24"/>
          <w:szCs w:val="24"/>
        </w:rPr>
        <w:t xml:space="preserve">s </w:t>
      </w:r>
      <w:r w:rsidR="00A346FD" w:rsidRPr="00462B07">
        <w:rPr>
          <w:sz w:val="24"/>
          <w:szCs w:val="24"/>
        </w:rPr>
        <w:t xml:space="preserve">through a formal application process </w:t>
      </w:r>
      <w:r w:rsidRPr="00462B07">
        <w:rPr>
          <w:sz w:val="24"/>
          <w:szCs w:val="24"/>
        </w:rPr>
        <w:t xml:space="preserve">to a </w:t>
      </w:r>
      <w:r w:rsidR="00A346FD" w:rsidRPr="00462B07">
        <w:rPr>
          <w:sz w:val="24"/>
          <w:szCs w:val="24"/>
        </w:rPr>
        <w:t xml:space="preserve">named </w:t>
      </w:r>
      <w:r w:rsidRPr="00462B07">
        <w:rPr>
          <w:sz w:val="24"/>
          <w:szCs w:val="24"/>
        </w:rPr>
        <w:t>review.</w:t>
      </w:r>
    </w:p>
    <w:p w14:paraId="3DC748AA" w14:textId="77777777" w:rsidR="00C84B25" w:rsidRPr="00462B07" w:rsidRDefault="00A346FD" w:rsidP="00462B07">
      <w:pPr>
        <w:pStyle w:val="ListParagraph"/>
        <w:numPr>
          <w:ilvl w:val="0"/>
          <w:numId w:val="8"/>
        </w:numPr>
        <w:jc w:val="both"/>
        <w:rPr>
          <w:sz w:val="24"/>
          <w:szCs w:val="24"/>
        </w:rPr>
      </w:pPr>
      <w:r w:rsidRPr="00462B07">
        <w:rPr>
          <w:sz w:val="24"/>
          <w:szCs w:val="24"/>
        </w:rPr>
        <w:t>A candidate may decide to apply for a review that uses a particular method</w:t>
      </w:r>
      <w:r w:rsidR="009A0ECD" w:rsidRPr="00462B07">
        <w:rPr>
          <w:sz w:val="24"/>
          <w:szCs w:val="24"/>
        </w:rPr>
        <w:t xml:space="preserve"> they want to develop expertise in, </w:t>
      </w:r>
      <w:r w:rsidR="00C84B25" w:rsidRPr="00462B07">
        <w:rPr>
          <w:sz w:val="24"/>
          <w:szCs w:val="24"/>
        </w:rPr>
        <w:t>rather than a clinical topic.</w:t>
      </w:r>
    </w:p>
    <w:p w14:paraId="213B64E5" w14:textId="1C3DF7B4" w:rsidR="00395BEC" w:rsidRDefault="0093455C" w:rsidP="00953EAE">
      <w:pPr>
        <w:pStyle w:val="ListParagraph"/>
        <w:numPr>
          <w:ilvl w:val="0"/>
          <w:numId w:val="8"/>
        </w:numPr>
        <w:jc w:val="both"/>
        <w:rPr>
          <w:sz w:val="24"/>
          <w:szCs w:val="24"/>
        </w:rPr>
      </w:pPr>
      <w:r>
        <w:rPr>
          <w:sz w:val="24"/>
          <w:szCs w:val="24"/>
        </w:rPr>
        <w:t>Candidates will be asked to select</w:t>
      </w:r>
      <w:r w:rsidR="00953EAE">
        <w:rPr>
          <w:sz w:val="24"/>
          <w:szCs w:val="24"/>
        </w:rPr>
        <w:t xml:space="preserve"> and apply for</w:t>
      </w:r>
      <w:r>
        <w:rPr>
          <w:sz w:val="24"/>
          <w:szCs w:val="24"/>
        </w:rPr>
        <w:t xml:space="preserve"> </w:t>
      </w:r>
      <w:r w:rsidRPr="0093455C">
        <w:rPr>
          <w:b/>
          <w:sz w:val="24"/>
          <w:szCs w:val="24"/>
        </w:rPr>
        <w:t>one review</w:t>
      </w:r>
      <w:r>
        <w:rPr>
          <w:sz w:val="24"/>
          <w:szCs w:val="24"/>
        </w:rPr>
        <w:t xml:space="preserve">, but to </w:t>
      </w:r>
      <w:r w:rsidR="00953EAE">
        <w:rPr>
          <w:sz w:val="24"/>
          <w:szCs w:val="24"/>
        </w:rPr>
        <w:t xml:space="preserve">also </w:t>
      </w:r>
      <w:r>
        <w:rPr>
          <w:sz w:val="24"/>
          <w:szCs w:val="24"/>
        </w:rPr>
        <w:t>indicate if they have a second preference</w:t>
      </w:r>
      <w:r w:rsidR="00953EAE">
        <w:rPr>
          <w:sz w:val="24"/>
          <w:szCs w:val="24"/>
        </w:rPr>
        <w:t xml:space="preserve"> review.</w:t>
      </w:r>
      <w:r w:rsidR="00953EAE" w:rsidRPr="00953EAE">
        <w:t xml:space="preserve"> </w:t>
      </w:r>
      <w:r w:rsidR="00953EAE">
        <w:t>S</w:t>
      </w:r>
      <w:r w:rsidR="00953EAE" w:rsidRPr="00953EAE">
        <w:rPr>
          <w:sz w:val="24"/>
          <w:szCs w:val="24"/>
        </w:rPr>
        <w:t>econd preferences will only be relevant if th</w:t>
      </w:r>
      <w:r w:rsidR="00953EAE">
        <w:rPr>
          <w:sz w:val="24"/>
          <w:szCs w:val="24"/>
        </w:rPr>
        <w:t xml:space="preserve">ere are insufficient applicants or insufficient </w:t>
      </w:r>
      <w:r w:rsidR="00953EAE" w:rsidRPr="00953EAE">
        <w:rPr>
          <w:sz w:val="24"/>
          <w:szCs w:val="24"/>
        </w:rPr>
        <w:t xml:space="preserve">applicants </w:t>
      </w:r>
      <w:r w:rsidR="00953EAE">
        <w:rPr>
          <w:sz w:val="24"/>
          <w:szCs w:val="24"/>
        </w:rPr>
        <w:t>deemed of appointable status for the</w:t>
      </w:r>
      <w:r w:rsidR="00953EAE" w:rsidRPr="00953EAE">
        <w:rPr>
          <w:sz w:val="24"/>
          <w:szCs w:val="24"/>
        </w:rPr>
        <w:t xml:space="preserve"> review</w:t>
      </w:r>
      <w:r w:rsidR="00953EAE">
        <w:rPr>
          <w:sz w:val="24"/>
          <w:szCs w:val="24"/>
        </w:rPr>
        <w:t>.</w:t>
      </w:r>
    </w:p>
    <w:p w14:paraId="7E9A7570" w14:textId="77777777" w:rsidR="006D5730" w:rsidRPr="00462B07" w:rsidRDefault="006D5730" w:rsidP="00462B07">
      <w:pPr>
        <w:pStyle w:val="ListParagraph"/>
        <w:numPr>
          <w:ilvl w:val="0"/>
          <w:numId w:val="8"/>
        </w:numPr>
        <w:jc w:val="both"/>
        <w:rPr>
          <w:sz w:val="24"/>
          <w:szCs w:val="24"/>
        </w:rPr>
      </w:pPr>
      <w:r>
        <w:rPr>
          <w:sz w:val="24"/>
          <w:szCs w:val="24"/>
        </w:rPr>
        <w:t xml:space="preserve">Some reviews may accommodate up to two </w:t>
      </w:r>
      <w:r w:rsidR="004D7D39">
        <w:rPr>
          <w:sz w:val="24"/>
          <w:szCs w:val="24"/>
        </w:rPr>
        <w:t>Fellow</w:t>
      </w:r>
      <w:r>
        <w:rPr>
          <w:sz w:val="24"/>
          <w:szCs w:val="24"/>
        </w:rPr>
        <w:t xml:space="preserve">s subject to agreement between host </w:t>
      </w:r>
      <w:r w:rsidR="00905338">
        <w:rPr>
          <w:sz w:val="24"/>
          <w:szCs w:val="24"/>
        </w:rPr>
        <w:t xml:space="preserve">review </w:t>
      </w:r>
      <w:r>
        <w:rPr>
          <w:sz w:val="24"/>
          <w:szCs w:val="24"/>
        </w:rPr>
        <w:t>centres and ESI.</w:t>
      </w:r>
    </w:p>
    <w:p w14:paraId="06983823" w14:textId="77777777" w:rsidR="004C7925" w:rsidRDefault="004C7925" w:rsidP="004C7925">
      <w:pPr>
        <w:pStyle w:val="Heading4"/>
      </w:pPr>
      <w:r>
        <w:t xml:space="preserve">Training, mentorship and capacity-building </w:t>
      </w:r>
    </w:p>
    <w:p w14:paraId="18AE404E" w14:textId="276352C8" w:rsidR="004C7925" w:rsidRPr="00270BE9" w:rsidRDefault="004C7925" w:rsidP="004C7925">
      <w:pPr>
        <w:pStyle w:val="ListParagraph"/>
        <w:numPr>
          <w:ilvl w:val="0"/>
          <w:numId w:val="6"/>
        </w:numPr>
        <w:jc w:val="both"/>
        <w:rPr>
          <w:sz w:val="24"/>
          <w:szCs w:val="24"/>
        </w:rPr>
      </w:pPr>
      <w:r w:rsidRPr="00270BE9">
        <w:rPr>
          <w:sz w:val="24"/>
          <w:szCs w:val="24"/>
        </w:rPr>
        <w:t xml:space="preserve">Each </w:t>
      </w:r>
      <w:r w:rsidR="004D7D39">
        <w:rPr>
          <w:sz w:val="24"/>
          <w:szCs w:val="24"/>
        </w:rPr>
        <w:t>Fellow</w:t>
      </w:r>
      <w:r w:rsidRPr="00270BE9">
        <w:rPr>
          <w:sz w:val="24"/>
          <w:szCs w:val="24"/>
        </w:rPr>
        <w:t xml:space="preserve"> will have </w:t>
      </w:r>
      <w:r w:rsidR="00586D6F">
        <w:rPr>
          <w:sz w:val="24"/>
          <w:szCs w:val="24"/>
        </w:rPr>
        <w:t>one</w:t>
      </w:r>
      <w:r w:rsidR="00586D6F" w:rsidRPr="00270BE9">
        <w:rPr>
          <w:sz w:val="24"/>
          <w:szCs w:val="24"/>
        </w:rPr>
        <w:t xml:space="preserve"> </w:t>
      </w:r>
      <w:r w:rsidRPr="00270BE9">
        <w:rPr>
          <w:sz w:val="24"/>
          <w:szCs w:val="24"/>
        </w:rPr>
        <w:t xml:space="preserve">named mentor within the review </w:t>
      </w:r>
      <w:r w:rsidR="00586D6F">
        <w:rPr>
          <w:sz w:val="24"/>
          <w:szCs w:val="24"/>
        </w:rPr>
        <w:t>centre</w:t>
      </w:r>
      <w:r w:rsidRPr="00270BE9">
        <w:rPr>
          <w:sz w:val="24"/>
          <w:szCs w:val="24"/>
        </w:rPr>
        <w:t xml:space="preserve"> to guide and supervise the learning experience.</w:t>
      </w:r>
    </w:p>
    <w:p w14:paraId="6FE59C8B" w14:textId="77777777" w:rsidR="006722E9" w:rsidRDefault="002153A2" w:rsidP="006722E9">
      <w:pPr>
        <w:pStyle w:val="ListParagraph"/>
        <w:numPr>
          <w:ilvl w:val="0"/>
          <w:numId w:val="5"/>
        </w:numPr>
        <w:jc w:val="both"/>
        <w:rPr>
          <w:sz w:val="24"/>
          <w:szCs w:val="24"/>
        </w:rPr>
      </w:pPr>
      <w:r>
        <w:rPr>
          <w:sz w:val="24"/>
          <w:szCs w:val="24"/>
        </w:rPr>
        <w:t xml:space="preserve">Each </w:t>
      </w:r>
      <w:r w:rsidR="004D7D39">
        <w:rPr>
          <w:sz w:val="24"/>
          <w:szCs w:val="24"/>
        </w:rPr>
        <w:t>Fellow</w:t>
      </w:r>
      <w:r>
        <w:rPr>
          <w:sz w:val="24"/>
          <w:szCs w:val="24"/>
        </w:rPr>
        <w:t xml:space="preserve"> will be able to avail of s</w:t>
      </w:r>
      <w:r w:rsidR="004C7925" w:rsidRPr="00270BE9">
        <w:rPr>
          <w:sz w:val="24"/>
          <w:szCs w:val="24"/>
        </w:rPr>
        <w:t xml:space="preserve">tructured theoretical training </w:t>
      </w:r>
      <w:r>
        <w:rPr>
          <w:sz w:val="24"/>
          <w:szCs w:val="24"/>
        </w:rPr>
        <w:t xml:space="preserve">which </w:t>
      </w:r>
      <w:r w:rsidR="004C7925" w:rsidRPr="00270BE9">
        <w:rPr>
          <w:sz w:val="24"/>
          <w:szCs w:val="24"/>
        </w:rPr>
        <w:t>wil</w:t>
      </w:r>
      <w:r>
        <w:rPr>
          <w:sz w:val="24"/>
          <w:szCs w:val="24"/>
        </w:rPr>
        <w:t>l be provided and funded by ESI.</w:t>
      </w:r>
    </w:p>
    <w:p w14:paraId="56B360C7" w14:textId="3F7732D0" w:rsidR="006722E9" w:rsidRPr="00270BE9" w:rsidRDefault="006722E9" w:rsidP="006722E9">
      <w:pPr>
        <w:pStyle w:val="ListParagraph"/>
        <w:numPr>
          <w:ilvl w:val="0"/>
          <w:numId w:val="5"/>
        </w:numPr>
        <w:jc w:val="both"/>
        <w:rPr>
          <w:sz w:val="24"/>
          <w:szCs w:val="24"/>
        </w:rPr>
      </w:pPr>
      <w:r w:rsidRPr="00270BE9">
        <w:rPr>
          <w:sz w:val="24"/>
          <w:szCs w:val="24"/>
        </w:rPr>
        <w:t xml:space="preserve">The </w:t>
      </w:r>
      <w:r w:rsidR="004D7D39">
        <w:rPr>
          <w:sz w:val="24"/>
          <w:szCs w:val="24"/>
        </w:rPr>
        <w:t>Fellow</w:t>
      </w:r>
      <w:r w:rsidRPr="00270BE9">
        <w:rPr>
          <w:sz w:val="24"/>
          <w:szCs w:val="24"/>
        </w:rPr>
        <w:t xml:space="preserve"> will be engaged at the beginning of a review and facilitated to contribute to each step of the review process in a timely manner under guidance of an experienced mentor. </w:t>
      </w:r>
    </w:p>
    <w:p w14:paraId="3A949BDE" w14:textId="277A7B85" w:rsidR="004C7925" w:rsidRPr="00270BE9" w:rsidRDefault="004C7925" w:rsidP="004C7925">
      <w:pPr>
        <w:pStyle w:val="ListParagraph"/>
        <w:numPr>
          <w:ilvl w:val="0"/>
          <w:numId w:val="6"/>
        </w:numPr>
        <w:jc w:val="both"/>
        <w:rPr>
          <w:sz w:val="24"/>
          <w:szCs w:val="24"/>
        </w:rPr>
      </w:pPr>
      <w:r w:rsidRPr="00270BE9">
        <w:rPr>
          <w:sz w:val="24"/>
          <w:szCs w:val="24"/>
        </w:rPr>
        <w:t>Practical, hands-on evidence synthesis experience and mentoring will be provided by the experienced review teams within the respective centre.</w:t>
      </w:r>
    </w:p>
    <w:p w14:paraId="630FF4B9" w14:textId="0FEC40E5" w:rsidR="00576EEA" w:rsidRPr="00E639BD" w:rsidRDefault="004C7925" w:rsidP="00576EEA">
      <w:pPr>
        <w:pStyle w:val="ListParagraph"/>
        <w:numPr>
          <w:ilvl w:val="0"/>
          <w:numId w:val="6"/>
        </w:numPr>
        <w:jc w:val="both"/>
        <w:rPr>
          <w:sz w:val="24"/>
          <w:szCs w:val="24"/>
        </w:rPr>
      </w:pPr>
      <w:r w:rsidRPr="00270BE9">
        <w:rPr>
          <w:sz w:val="24"/>
          <w:szCs w:val="24"/>
        </w:rPr>
        <w:t xml:space="preserve">For the team to function, effective communication strategies </w:t>
      </w:r>
      <w:r w:rsidR="004D7D39">
        <w:rPr>
          <w:sz w:val="24"/>
          <w:szCs w:val="24"/>
        </w:rPr>
        <w:t xml:space="preserve">and a schedule of mentorship meetings </w:t>
      </w:r>
      <w:r w:rsidRPr="00270BE9">
        <w:rPr>
          <w:sz w:val="24"/>
          <w:szCs w:val="24"/>
        </w:rPr>
        <w:t xml:space="preserve">will be </w:t>
      </w:r>
      <w:r w:rsidR="004D7D39">
        <w:rPr>
          <w:sz w:val="24"/>
          <w:szCs w:val="24"/>
        </w:rPr>
        <w:t>agreed by Fellows and mentors at the start of each Fellowship</w:t>
      </w:r>
      <w:r w:rsidRPr="00270BE9">
        <w:rPr>
          <w:sz w:val="24"/>
          <w:szCs w:val="24"/>
        </w:rPr>
        <w:t>.</w:t>
      </w:r>
    </w:p>
    <w:p w14:paraId="762C4847" w14:textId="77777777" w:rsidR="002A24E0" w:rsidRDefault="002A24E0" w:rsidP="00A346FD">
      <w:pPr>
        <w:pStyle w:val="Heading2"/>
      </w:pPr>
      <w:r>
        <w:t xml:space="preserve">Benefits for </w:t>
      </w:r>
      <w:r w:rsidR="004D7D39">
        <w:t>Fellow</w:t>
      </w:r>
      <w:r>
        <w:t>s</w:t>
      </w:r>
    </w:p>
    <w:p w14:paraId="1BDDBB4A" w14:textId="77777777" w:rsidR="00845DE4" w:rsidRPr="00845DE4" w:rsidRDefault="00845DE4" w:rsidP="00845DE4">
      <w:pPr>
        <w:rPr>
          <w:sz w:val="24"/>
          <w:szCs w:val="24"/>
        </w:rPr>
      </w:pPr>
      <w:r w:rsidRPr="00845DE4">
        <w:rPr>
          <w:sz w:val="24"/>
          <w:szCs w:val="24"/>
        </w:rPr>
        <w:t xml:space="preserve">It is expected that ESI </w:t>
      </w:r>
      <w:r w:rsidR="004D7D39">
        <w:rPr>
          <w:sz w:val="24"/>
          <w:szCs w:val="24"/>
        </w:rPr>
        <w:t>Fellow</w:t>
      </w:r>
      <w:r w:rsidRPr="00845DE4">
        <w:rPr>
          <w:sz w:val="24"/>
          <w:szCs w:val="24"/>
        </w:rPr>
        <w:t xml:space="preserve">s will </w:t>
      </w:r>
      <w:r>
        <w:rPr>
          <w:sz w:val="24"/>
          <w:szCs w:val="24"/>
        </w:rPr>
        <w:t>gain the following benefits</w:t>
      </w:r>
      <w:r w:rsidR="004C7925">
        <w:rPr>
          <w:sz w:val="24"/>
          <w:szCs w:val="24"/>
        </w:rPr>
        <w:t xml:space="preserve"> from their participation in the </w:t>
      </w:r>
      <w:r w:rsidR="004D7D39">
        <w:rPr>
          <w:sz w:val="24"/>
          <w:szCs w:val="24"/>
        </w:rPr>
        <w:t>Fellow</w:t>
      </w:r>
      <w:r w:rsidR="004C7925">
        <w:rPr>
          <w:sz w:val="24"/>
          <w:szCs w:val="24"/>
        </w:rPr>
        <w:t>ship scheme</w:t>
      </w:r>
      <w:r w:rsidRPr="00845DE4">
        <w:rPr>
          <w:sz w:val="24"/>
          <w:szCs w:val="24"/>
        </w:rPr>
        <w:t>:</w:t>
      </w:r>
    </w:p>
    <w:p w14:paraId="2466C426" w14:textId="77777777" w:rsidR="00347376" w:rsidRDefault="00347376" w:rsidP="00544360">
      <w:pPr>
        <w:pStyle w:val="ListParagraph"/>
        <w:numPr>
          <w:ilvl w:val="0"/>
          <w:numId w:val="2"/>
        </w:numPr>
        <w:rPr>
          <w:sz w:val="24"/>
          <w:szCs w:val="24"/>
        </w:rPr>
      </w:pPr>
      <w:r>
        <w:rPr>
          <w:sz w:val="24"/>
          <w:szCs w:val="24"/>
        </w:rPr>
        <w:t>The o</w:t>
      </w:r>
      <w:r w:rsidRPr="00544360">
        <w:rPr>
          <w:sz w:val="24"/>
          <w:szCs w:val="24"/>
        </w:rPr>
        <w:t xml:space="preserve">pportunity </w:t>
      </w:r>
      <w:r>
        <w:rPr>
          <w:sz w:val="24"/>
          <w:szCs w:val="24"/>
        </w:rPr>
        <w:t xml:space="preserve">to develop a variety of </w:t>
      </w:r>
      <w:r w:rsidRPr="00270BE9">
        <w:rPr>
          <w:sz w:val="24"/>
          <w:szCs w:val="24"/>
        </w:rPr>
        <w:t>evidence synthesis methodology skills</w:t>
      </w:r>
      <w:r w:rsidR="006B06FE">
        <w:rPr>
          <w:sz w:val="24"/>
          <w:szCs w:val="24"/>
        </w:rPr>
        <w:t xml:space="preserve"> </w:t>
      </w:r>
      <w:r>
        <w:rPr>
          <w:sz w:val="24"/>
          <w:szCs w:val="24"/>
        </w:rPr>
        <w:t>(expected competencies outlined in Table 1)</w:t>
      </w:r>
    </w:p>
    <w:p w14:paraId="157FBD79" w14:textId="77777777" w:rsidR="002A24E0" w:rsidRPr="00544360" w:rsidRDefault="00845DE4" w:rsidP="00544360">
      <w:pPr>
        <w:pStyle w:val="ListParagraph"/>
        <w:numPr>
          <w:ilvl w:val="0"/>
          <w:numId w:val="2"/>
        </w:numPr>
        <w:rPr>
          <w:sz w:val="24"/>
          <w:szCs w:val="24"/>
        </w:rPr>
      </w:pPr>
      <w:r w:rsidRPr="00544360">
        <w:rPr>
          <w:sz w:val="24"/>
          <w:szCs w:val="24"/>
        </w:rPr>
        <w:lastRenderedPageBreak/>
        <w:t>E</w:t>
      </w:r>
      <w:r w:rsidR="002A24E0" w:rsidRPr="00544360">
        <w:rPr>
          <w:sz w:val="24"/>
          <w:szCs w:val="24"/>
        </w:rPr>
        <w:t>vidence synthesis experience without the need to manage or lead a review team</w:t>
      </w:r>
    </w:p>
    <w:p w14:paraId="6094925D" w14:textId="77777777" w:rsidR="002A24E0" w:rsidRPr="00544360" w:rsidRDefault="00845DE4" w:rsidP="00544360">
      <w:pPr>
        <w:pStyle w:val="ListParagraph"/>
        <w:numPr>
          <w:ilvl w:val="0"/>
          <w:numId w:val="2"/>
        </w:numPr>
        <w:rPr>
          <w:sz w:val="24"/>
          <w:szCs w:val="24"/>
        </w:rPr>
      </w:pPr>
      <w:r w:rsidRPr="00544360">
        <w:rPr>
          <w:sz w:val="24"/>
          <w:szCs w:val="24"/>
        </w:rPr>
        <w:t>F</w:t>
      </w:r>
      <w:r w:rsidR="002A24E0" w:rsidRPr="00544360">
        <w:rPr>
          <w:sz w:val="24"/>
          <w:szCs w:val="24"/>
        </w:rPr>
        <w:t xml:space="preserve">ree </w:t>
      </w:r>
      <w:r w:rsidR="002153A2">
        <w:rPr>
          <w:sz w:val="24"/>
          <w:szCs w:val="24"/>
        </w:rPr>
        <w:t>attendance at ESI evidence synthesis</w:t>
      </w:r>
      <w:r w:rsidR="002A24E0" w:rsidRPr="00544360">
        <w:rPr>
          <w:sz w:val="24"/>
          <w:szCs w:val="24"/>
        </w:rPr>
        <w:t xml:space="preserve"> training </w:t>
      </w:r>
      <w:r w:rsidR="002153A2">
        <w:rPr>
          <w:sz w:val="24"/>
          <w:szCs w:val="24"/>
        </w:rPr>
        <w:t>workshops</w:t>
      </w:r>
    </w:p>
    <w:p w14:paraId="3EBFD799" w14:textId="4D23A7E7" w:rsidR="002A24E0" w:rsidRPr="00544360" w:rsidRDefault="00845DE4" w:rsidP="00544360">
      <w:pPr>
        <w:pStyle w:val="ListParagraph"/>
        <w:numPr>
          <w:ilvl w:val="0"/>
          <w:numId w:val="2"/>
        </w:numPr>
        <w:rPr>
          <w:sz w:val="24"/>
          <w:szCs w:val="24"/>
        </w:rPr>
      </w:pPr>
      <w:r w:rsidRPr="00544360">
        <w:rPr>
          <w:sz w:val="24"/>
          <w:szCs w:val="24"/>
        </w:rPr>
        <w:t>C</w:t>
      </w:r>
      <w:r w:rsidR="002A24E0" w:rsidRPr="00544360">
        <w:rPr>
          <w:sz w:val="24"/>
          <w:szCs w:val="24"/>
        </w:rPr>
        <w:t>o-authorship on high quality review reports/publications</w:t>
      </w:r>
      <w:r w:rsidR="002D7446">
        <w:rPr>
          <w:sz w:val="24"/>
          <w:szCs w:val="24"/>
          <w:vertAlign w:val="superscript"/>
        </w:rPr>
        <w:t>3</w:t>
      </w:r>
    </w:p>
    <w:p w14:paraId="60BECBF1" w14:textId="77777777" w:rsidR="002A24E0" w:rsidRPr="00544360" w:rsidRDefault="002A24E0" w:rsidP="00544360">
      <w:pPr>
        <w:pStyle w:val="ListParagraph"/>
        <w:numPr>
          <w:ilvl w:val="0"/>
          <w:numId w:val="2"/>
        </w:numPr>
        <w:rPr>
          <w:sz w:val="24"/>
          <w:szCs w:val="24"/>
        </w:rPr>
      </w:pPr>
      <w:r w:rsidRPr="00544360">
        <w:rPr>
          <w:sz w:val="24"/>
          <w:szCs w:val="24"/>
        </w:rPr>
        <w:t xml:space="preserve">€1000 bursary </w:t>
      </w:r>
      <w:r w:rsidR="00845DE4" w:rsidRPr="00544360">
        <w:rPr>
          <w:sz w:val="24"/>
          <w:szCs w:val="24"/>
        </w:rPr>
        <w:t>to support travel and/or dissemination</w:t>
      </w:r>
    </w:p>
    <w:p w14:paraId="12A2C1B5" w14:textId="77777777" w:rsidR="002A24E0" w:rsidRPr="00544360" w:rsidRDefault="00845DE4" w:rsidP="00544360">
      <w:pPr>
        <w:pStyle w:val="ListParagraph"/>
        <w:numPr>
          <w:ilvl w:val="0"/>
          <w:numId w:val="2"/>
        </w:numPr>
        <w:rPr>
          <w:sz w:val="24"/>
          <w:szCs w:val="24"/>
        </w:rPr>
      </w:pPr>
      <w:r w:rsidRPr="00544360">
        <w:rPr>
          <w:sz w:val="24"/>
          <w:szCs w:val="24"/>
        </w:rPr>
        <w:t>M</w:t>
      </w:r>
      <w:r w:rsidR="002A24E0" w:rsidRPr="00544360">
        <w:rPr>
          <w:sz w:val="24"/>
          <w:szCs w:val="24"/>
        </w:rPr>
        <w:t>entorship in evidence synthesis from</w:t>
      </w:r>
      <w:r w:rsidRPr="00544360">
        <w:rPr>
          <w:sz w:val="24"/>
          <w:szCs w:val="24"/>
        </w:rPr>
        <w:t xml:space="preserve"> high quality </w:t>
      </w:r>
      <w:r w:rsidR="002A24E0" w:rsidRPr="00544360">
        <w:rPr>
          <w:sz w:val="24"/>
          <w:szCs w:val="24"/>
        </w:rPr>
        <w:t xml:space="preserve">review teams  </w:t>
      </w:r>
    </w:p>
    <w:p w14:paraId="08EDF87A" w14:textId="72DA50B1" w:rsidR="00544360" w:rsidRDefault="00845DE4" w:rsidP="002A24E0">
      <w:pPr>
        <w:pStyle w:val="ListParagraph"/>
        <w:numPr>
          <w:ilvl w:val="0"/>
          <w:numId w:val="2"/>
        </w:numPr>
        <w:rPr>
          <w:sz w:val="24"/>
          <w:szCs w:val="24"/>
        </w:rPr>
      </w:pPr>
      <w:r w:rsidRPr="00544360">
        <w:rPr>
          <w:sz w:val="24"/>
          <w:szCs w:val="24"/>
        </w:rPr>
        <w:t>N</w:t>
      </w:r>
      <w:r w:rsidR="002A24E0" w:rsidRPr="00544360">
        <w:rPr>
          <w:sz w:val="24"/>
          <w:szCs w:val="24"/>
        </w:rPr>
        <w:t>etworking and collaboration opportunities with nat</w:t>
      </w:r>
      <w:r w:rsidRPr="00544360">
        <w:rPr>
          <w:sz w:val="24"/>
          <w:szCs w:val="24"/>
        </w:rPr>
        <w:t>ional and international experts</w:t>
      </w:r>
    </w:p>
    <w:p w14:paraId="259BB9FB" w14:textId="77777777" w:rsidR="00470E5B" w:rsidRPr="00462B07" w:rsidRDefault="00470E5B" w:rsidP="00470E5B">
      <w:pPr>
        <w:pStyle w:val="Heading4"/>
      </w:pPr>
      <w:r>
        <w:t>Financial contributions</w:t>
      </w:r>
    </w:p>
    <w:p w14:paraId="623A9EFC" w14:textId="72D61F62" w:rsidR="00470E5B" w:rsidRPr="00462B07" w:rsidRDefault="00470E5B" w:rsidP="00470E5B">
      <w:pPr>
        <w:pStyle w:val="ListParagraph"/>
        <w:numPr>
          <w:ilvl w:val="0"/>
          <w:numId w:val="7"/>
        </w:numPr>
        <w:jc w:val="both"/>
        <w:rPr>
          <w:sz w:val="24"/>
          <w:szCs w:val="24"/>
        </w:rPr>
      </w:pPr>
      <w:r>
        <w:rPr>
          <w:sz w:val="24"/>
          <w:szCs w:val="24"/>
        </w:rPr>
        <w:t>Fellow</w:t>
      </w:r>
      <w:r w:rsidRPr="00462B07">
        <w:rPr>
          <w:sz w:val="24"/>
          <w:szCs w:val="24"/>
        </w:rPr>
        <w:t xml:space="preserve">s are </w:t>
      </w:r>
      <w:r w:rsidRPr="00D94A64">
        <w:rPr>
          <w:b/>
          <w:sz w:val="24"/>
          <w:szCs w:val="24"/>
        </w:rPr>
        <w:t>NOT</w:t>
      </w:r>
      <w:r w:rsidRPr="00D94A64">
        <w:rPr>
          <w:sz w:val="24"/>
          <w:szCs w:val="24"/>
        </w:rPr>
        <w:t xml:space="preserve"> paid by ESI (nor indeed by host centres) and will work with the centre team remotely. There is access to a bursary</w:t>
      </w:r>
      <w:r w:rsidR="00E639BD">
        <w:rPr>
          <w:sz w:val="24"/>
          <w:szCs w:val="24"/>
        </w:rPr>
        <w:t xml:space="preserve"> (held centrally by ESI)</w:t>
      </w:r>
      <w:r w:rsidRPr="00D94A64">
        <w:rPr>
          <w:sz w:val="24"/>
          <w:szCs w:val="24"/>
        </w:rPr>
        <w:t xml:space="preserve"> for receipted travel and expenses up to a value of €1,000 available to each Fellow to support travel to the host centre and/or activities to promote review dissemination (e.g. presenting at conferences based on participation as an author on the review, with greater flexibility during the COVID-19 pandemic).</w:t>
      </w:r>
    </w:p>
    <w:p w14:paraId="3C568CEA" w14:textId="65ED67B8" w:rsidR="00470E5B" w:rsidRPr="00470E5B" w:rsidRDefault="00470E5B" w:rsidP="00470E5B">
      <w:pPr>
        <w:pStyle w:val="ListParagraph"/>
        <w:numPr>
          <w:ilvl w:val="0"/>
          <w:numId w:val="7"/>
        </w:numPr>
        <w:jc w:val="both"/>
        <w:rPr>
          <w:sz w:val="24"/>
          <w:szCs w:val="24"/>
        </w:rPr>
      </w:pPr>
      <w:r w:rsidRPr="00462B07">
        <w:rPr>
          <w:sz w:val="24"/>
          <w:szCs w:val="24"/>
        </w:rPr>
        <w:t xml:space="preserve">ESI will make a financial contribution to the host centre </w:t>
      </w:r>
      <w:r>
        <w:rPr>
          <w:sz w:val="24"/>
          <w:szCs w:val="24"/>
        </w:rPr>
        <w:t xml:space="preserve">(as per engagement agreement) </w:t>
      </w:r>
      <w:r w:rsidRPr="00462B07">
        <w:rPr>
          <w:sz w:val="24"/>
          <w:szCs w:val="24"/>
        </w:rPr>
        <w:t xml:space="preserve">to support the learning for each </w:t>
      </w:r>
      <w:r>
        <w:rPr>
          <w:sz w:val="24"/>
          <w:szCs w:val="24"/>
        </w:rPr>
        <w:t>Fellow</w:t>
      </w:r>
      <w:r w:rsidRPr="00462B07">
        <w:rPr>
          <w:sz w:val="24"/>
          <w:szCs w:val="24"/>
        </w:rPr>
        <w:t xml:space="preserve"> hosted. </w:t>
      </w:r>
    </w:p>
    <w:p w14:paraId="2C620AE2" w14:textId="77777777" w:rsidR="00826A04" w:rsidRPr="00A346FD" w:rsidRDefault="00826A04" w:rsidP="00A346FD">
      <w:pPr>
        <w:pStyle w:val="Heading2"/>
      </w:pPr>
      <w:r w:rsidRPr="00A346FD">
        <w:t>Expectations</w:t>
      </w:r>
    </w:p>
    <w:p w14:paraId="48483A2C" w14:textId="77777777" w:rsidR="00826A04" w:rsidRPr="00A346FD" w:rsidRDefault="00826A04" w:rsidP="005B228B">
      <w:pPr>
        <w:pStyle w:val="Heading4"/>
      </w:pPr>
      <w:r w:rsidRPr="00A346FD">
        <w:t>Host review teams are expected to</w:t>
      </w:r>
    </w:p>
    <w:p w14:paraId="15EC7B0F" w14:textId="2118062D" w:rsidR="00853766" w:rsidRPr="00544360" w:rsidRDefault="00853766" w:rsidP="00544360">
      <w:pPr>
        <w:pStyle w:val="ListParagraph"/>
        <w:numPr>
          <w:ilvl w:val="0"/>
          <w:numId w:val="4"/>
        </w:numPr>
        <w:jc w:val="both"/>
        <w:rPr>
          <w:sz w:val="24"/>
          <w:szCs w:val="24"/>
        </w:rPr>
      </w:pPr>
      <w:r w:rsidRPr="00544360">
        <w:rPr>
          <w:sz w:val="24"/>
          <w:szCs w:val="24"/>
        </w:rPr>
        <w:t xml:space="preserve">Nominate a Mentor responsible for facilitating the ESI </w:t>
      </w:r>
      <w:r w:rsidR="004D7D39">
        <w:rPr>
          <w:sz w:val="24"/>
          <w:szCs w:val="24"/>
        </w:rPr>
        <w:t>Fellow</w:t>
      </w:r>
      <w:r w:rsidRPr="00544360">
        <w:rPr>
          <w:sz w:val="24"/>
          <w:szCs w:val="24"/>
        </w:rPr>
        <w:t>ship programme.</w:t>
      </w:r>
    </w:p>
    <w:p w14:paraId="2C39B675" w14:textId="77777777" w:rsidR="00554055" w:rsidRDefault="00554055" w:rsidP="00544360">
      <w:pPr>
        <w:pStyle w:val="ListParagraph"/>
        <w:numPr>
          <w:ilvl w:val="0"/>
          <w:numId w:val="4"/>
        </w:numPr>
        <w:jc w:val="both"/>
        <w:rPr>
          <w:sz w:val="24"/>
          <w:szCs w:val="24"/>
        </w:rPr>
      </w:pPr>
      <w:r w:rsidRPr="00544360">
        <w:rPr>
          <w:sz w:val="24"/>
          <w:szCs w:val="24"/>
        </w:rPr>
        <w:t xml:space="preserve">Provide a high-quality evidence synthesis environment within which the </w:t>
      </w:r>
      <w:r w:rsidR="004D7D39">
        <w:rPr>
          <w:sz w:val="24"/>
          <w:szCs w:val="24"/>
        </w:rPr>
        <w:t>Fellow</w:t>
      </w:r>
      <w:r w:rsidRPr="00544360">
        <w:rPr>
          <w:sz w:val="24"/>
          <w:szCs w:val="24"/>
        </w:rPr>
        <w:t xml:space="preserve"> can learn the practical and logistica</w:t>
      </w:r>
      <w:r w:rsidR="00347376">
        <w:rPr>
          <w:sz w:val="24"/>
          <w:szCs w:val="24"/>
        </w:rPr>
        <w:t>l skills of evidence synthesis (Table 1)</w:t>
      </w:r>
      <w:r w:rsidR="006B06FE">
        <w:rPr>
          <w:sz w:val="24"/>
          <w:szCs w:val="24"/>
        </w:rPr>
        <w:t>.</w:t>
      </w:r>
    </w:p>
    <w:p w14:paraId="3D196F56" w14:textId="77777777" w:rsidR="005319EA" w:rsidRPr="00270BE9" w:rsidRDefault="005319EA" w:rsidP="005319EA">
      <w:pPr>
        <w:pStyle w:val="ListParagraph"/>
        <w:numPr>
          <w:ilvl w:val="0"/>
          <w:numId w:val="4"/>
        </w:numPr>
        <w:jc w:val="both"/>
        <w:rPr>
          <w:sz w:val="24"/>
          <w:szCs w:val="24"/>
        </w:rPr>
      </w:pPr>
      <w:r w:rsidRPr="00544360">
        <w:rPr>
          <w:sz w:val="24"/>
          <w:szCs w:val="24"/>
        </w:rPr>
        <w:t xml:space="preserve">Afford the </w:t>
      </w:r>
      <w:r w:rsidR="004D7D39">
        <w:rPr>
          <w:sz w:val="24"/>
          <w:szCs w:val="24"/>
        </w:rPr>
        <w:t>Fellow</w:t>
      </w:r>
      <w:r w:rsidRPr="00544360">
        <w:rPr>
          <w:sz w:val="24"/>
          <w:szCs w:val="24"/>
        </w:rPr>
        <w:t xml:space="preserve"> the opportunity of </w:t>
      </w:r>
      <w:r>
        <w:rPr>
          <w:sz w:val="24"/>
          <w:szCs w:val="24"/>
        </w:rPr>
        <w:t xml:space="preserve">being </w:t>
      </w:r>
      <w:r w:rsidRPr="00270BE9">
        <w:rPr>
          <w:sz w:val="24"/>
          <w:szCs w:val="24"/>
        </w:rPr>
        <w:t xml:space="preserve">involved significantly in the review process with the focus on the </w:t>
      </w:r>
      <w:r w:rsidR="004D7D39">
        <w:rPr>
          <w:sz w:val="24"/>
          <w:szCs w:val="24"/>
        </w:rPr>
        <w:t>Fellow</w:t>
      </w:r>
      <w:r w:rsidRPr="00270BE9">
        <w:rPr>
          <w:sz w:val="24"/>
          <w:szCs w:val="24"/>
        </w:rPr>
        <w:t>s’ developing evidence synthesis methodology skills</w:t>
      </w:r>
      <w:r w:rsidR="00347376">
        <w:rPr>
          <w:sz w:val="24"/>
          <w:szCs w:val="24"/>
        </w:rPr>
        <w:t xml:space="preserve"> (Table 1).</w:t>
      </w:r>
    </w:p>
    <w:p w14:paraId="13D0FF00" w14:textId="77777777" w:rsidR="00A346FD" w:rsidRPr="00544360" w:rsidRDefault="00554055" w:rsidP="00544360">
      <w:pPr>
        <w:pStyle w:val="ListParagraph"/>
        <w:numPr>
          <w:ilvl w:val="0"/>
          <w:numId w:val="4"/>
        </w:numPr>
        <w:jc w:val="both"/>
        <w:rPr>
          <w:sz w:val="24"/>
          <w:szCs w:val="24"/>
        </w:rPr>
      </w:pPr>
      <w:r w:rsidRPr="00544360">
        <w:rPr>
          <w:sz w:val="24"/>
          <w:szCs w:val="24"/>
        </w:rPr>
        <w:t xml:space="preserve">Afford the </w:t>
      </w:r>
      <w:r w:rsidR="004D7D39">
        <w:rPr>
          <w:sz w:val="24"/>
          <w:szCs w:val="24"/>
        </w:rPr>
        <w:t>Fellow</w:t>
      </w:r>
      <w:r w:rsidRPr="00544360">
        <w:rPr>
          <w:sz w:val="24"/>
          <w:szCs w:val="24"/>
        </w:rPr>
        <w:t xml:space="preserve"> the opportunity of networking with a range of stakeholders in evidence synthesis.</w:t>
      </w:r>
    </w:p>
    <w:p w14:paraId="53D364C9" w14:textId="77777777" w:rsidR="00554055" w:rsidRPr="00544360" w:rsidRDefault="00A346FD" w:rsidP="00544360">
      <w:pPr>
        <w:pStyle w:val="ListParagraph"/>
        <w:numPr>
          <w:ilvl w:val="0"/>
          <w:numId w:val="4"/>
        </w:numPr>
        <w:jc w:val="both"/>
        <w:rPr>
          <w:sz w:val="24"/>
          <w:szCs w:val="24"/>
        </w:rPr>
      </w:pPr>
      <w:r w:rsidRPr="00544360">
        <w:rPr>
          <w:sz w:val="24"/>
          <w:szCs w:val="24"/>
        </w:rPr>
        <w:t>Provide evidence of mentoring arrangements to provide</w:t>
      </w:r>
      <w:r w:rsidR="00554055" w:rsidRPr="00544360">
        <w:rPr>
          <w:sz w:val="24"/>
          <w:szCs w:val="24"/>
        </w:rPr>
        <w:t xml:space="preserve"> leadership and support for the </w:t>
      </w:r>
      <w:r w:rsidR="004D7D39">
        <w:rPr>
          <w:sz w:val="24"/>
          <w:szCs w:val="24"/>
        </w:rPr>
        <w:t>Fellow</w:t>
      </w:r>
      <w:r w:rsidR="00554055" w:rsidRPr="00544360">
        <w:rPr>
          <w:sz w:val="24"/>
          <w:szCs w:val="24"/>
        </w:rPr>
        <w:t>.</w:t>
      </w:r>
    </w:p>
    <w:p w14:paraId="6FCE5F4A" w14:textId="5F566107" w:rsidR="00554055" w:rsidRPr="00AF5AE4" w:rsidRDefault="00554055" w:rsidP="00AF6D4D">
      <w:pPr>
        <w:pStyle w:val="ListParagraph"/>
        <w:numPr>
          <w:ilvl w:val="0"/>
          <w:numId w:val="4"/>
        </w:numPr>
        <w:jc w:val="both"/>
        <w:rPr>
          <w:sz w:val="24"/>
          <w:szCs w:val="24"/>
        </w:rPr>
      </w:pPr>
      <w:r w:rsidRPr="00AF5AE4">
        <w:rPr>
          <w:sz w:val="24"/>
          <w:szCs w:val="24"/>
        </w:rPr>
        <w:t>K</w:t>
      </w:r>
      <w:r w:rsidR="00826A04" w:rsidRPr="00AF5AE4">
        <w:rPr>
          <w:sz w:val="24"/>
          <w:szCs w:val="24"/>
        </w:rPr>
        <w:t xml:space="preserve">eep </w:t>
      </w:r>
      <w:r w:rsidRPr="00AF5AE4">
        <w:rPr>
          <w:sz w:val="24"/>
          <w:szCs w:val="24"/>
        </w:rPr>
        <w:t>ESI</w:t>
      </w:r>
      <w:r w:rsidR="00826A04" w:rsidRPr="00AF5AE4">
        <w:rPr>
          <w:sz w:val="24"/>
          <w:szCs w:val="24"/>
        </w:rPr>
        <w:t xml:space="preserve"> informed of the progress </w:t>
      </w:r>
      <w:r w:rsidRPr="00AF5AE4">
        <w:rPr>
          <w:sz w:val="24"/>
          <w:szCs w:val="24"/>
        </w:rPr>
        <w:t xml:space="preserve">of the </w:t>
      </w:r>
      <w:r w:rsidR="000C164A" w:rsidRPr="00AF5AE4">
        <w:rPr>
          <w:sz w:val="24"/>
          <w:szCs w:val="24"/>
        </w:rPr>
        <w:t xml:space="preserve">review </w:t>
      </w:r>
      <w:r w:rsidR="00AF5AE4" w:rsidRPr="00AF5AE4">
        <w:rPr>
          <w:sz w:val="24"/>
          <w:szCs w:val="24"/>
        </w:rPr>
        <w:t xml:space="preserve">and the </w:t>
      </w:r>
      <w:r w:rsidR="004D7D39">
        <w:rPr>
          <w:sz w:val="24"/>
          <w:szCs w:val="24"/>
        </w:rPr>
        <w:t>Fellow</w:t>
      </w:r>
      <w:r w:rsidR="00AF5AE4" w:rsidRPr="00AF5AE4">
        <w:rPr>
          <w:sz w:val="24"/>
          <w:szCs w:val="24"/>
        </w:rPr>
        <w:t xml:space="preserve">, and </w:t>
      </w:r>
      <w:r w:rsidR="00AF5AE4">
        <w:rPr>
          <w:sz w:val="24"/>
          <w:szCs w:val="24"/>
        </w:rPr>
        <w:t>i</w:t>
      </w:r>
      <w:r w:rsidRPr="00AF5AE4">
        <w:rPr>
          <w:sz w:val="24"/>
          <w:szCs w:val="24"/>
        </w:rPr>
        <w:t xml:space="preserve">nform ESI </w:t>
      </w:r>
      <w:r w:rsidR="00826A04" w:rsidRPr="00AF5AE4">
        <w:rPr>
          <w:sz w:val="24"/>
          <w:szCs w:val="24"/>
        </w:rPr>
        <w:t xml:space="preserve">in good time if </w:t>
      </w:r>
      <w:r w:rsidRPr="00AF5AE4">
        <w:rPr>
          <w:sz w:val="24"/>
          <w:szCs w:val="24"/>
        </w:rPr>
        <w:t xml:space="preserve">the </w:t>
      </w:r>
      <w:r w:rsidR="004D7D39">
        <w:rPr>
          <w:sz w:val="24"/>
          <w:szCs w:val="24"/>
        </w:rPr>
        <w:t>Fellow</w:t>
      </w:r>
      <w:r w:rsidRPr="00AF5AE4">
        <w:rPr>
          <w:sz w:val="24"/>
          <w:szCs w:val="24"/>
        </w:rPr>
        <w:t>s</w:t>
      </w:r>
      <w:r w:rsidR="003C358F">
        <w:rPr>
          <w:sz w:val="24"/>
          <w:szCs w:val="24"/>
        </w:rPr>
        <w:t>’</w:t>
      </w:r>
      <w:r w:rsidRPr="00AF5AE4">
        <w:rPr>
          <w:sz w:val="24"/>
          <w:szCs w:val="24"/>
        </w:rPr>
        <w:t xml:space="preserve"> performance or the review progress is </w:t>
      </w:r>
      <w:r w:rsidR="006B06FE">
        <w:rPr>
          <w:sz w:val="24"/>
          <w:szCs w:val="24"/>
        </w:rPr>
        <w:t xml:space="preserve">slower than expected or </w:t>
      </w:r>
      <w:r w:rsidRPr="00AF5AE4">
        <w:rPr>
          <w:sz w:val="24"/>
          <w:szCs w:val="24"/>
        </w:rPr>
        <w:t xml:space="preserve">encountering </w:t>
      </w:r>
      <w:r w:rsidR="006B06FE">
        <w:rPr>
          <w:sz w:val="24"/>
          <w:szCs w:val="24"/>
        </w:rPr>
        <w:t xml:space="preserve">other </w:t>
      </w:r>
      <w:r w:rsidRPr="00AF5AE4">
        <w:rPr>
          <w:sz w:val="24"/>
          <w:szCs w:val="24"/>
        </w:rPr>
        <w:t>difficulties.</w:t>
      </w:r>
    </w:p>
    <w:p w14:paraId="5B2A85C7" w14:textId="77777777" w:rsidR="00554055" w:rsidRPr="00476E18" w:rsidRDefault="00554055" w:rsidP="00476E18">
      <w:pPr>
        <w:pStyle w:val="ListParagraph"/>
        <w:numPr>
          <w:ilvl w:val="0"/>
          <w:numId w:val="4"/>
        </w:numPr>
        <w:jc w:val="both"/>
        <w:rPr>
          <w:sz w:val="24"/>
          <w:szCs w:val="24"/>
        </w:rPr>
      </w:pPr>
      <w:r w:rsidRPr="00544360">
        <w:rPr>
          <w:sz w:val="24"/>
          <w:szCs w:val="24"/>
        </w:rPr>
        <w:t xml:space="preserve">Offer the </w:t>
      </w:r>
      <w:r w:rsidR="004D7D39">
        <w:rPr>
          <w:sz w:val="24"/>
          <w:szCs w:val="24"/>
        </w:rPr>
        <w:t>Fellow</w:t>
      </w:r>
      <w:r w:rsidRPr="00544360">
        <w:rPr>
          <w:sz w:val="24"/>
          <w:szCs w:val="24"/>
        </w:rPr>
        <w:t xml:space="preserve"> opportunities to engage with other co-existing reviews </w:t>
      </w:r>
      <w:r w:rsidR="00145B43" w:rsidRPr="00544360">
        <w:rPr>
          <w:sz w:val="24"/>
          <w:szCs w:val="24"/>
        </w:rPr>
        <w:t xml:space="preserve">where </w:t>
      </w:r>
      <w:r w:rsidRPr="00544360">
        <w:rPr>
          <w:sz w:val="24"/>
          <w:szCs w:val="24"/>
        </w:rPr>
        <w:t xml:space="preserve">available and </w:t>
      </w:r>
      <w:r w:rsidR="00145B43" w:rsidRPr="00544360">
        <w:rPr>
          <w:sz w:val="24"/>
          <w:szCs w:val="24"/>
        </w:rPr>
        <w:t xml:space="preserve">is mutually agreeable to both </w:t>
      </w:r>
      <w:r w:rsidR="004D7D39">
        <w:rPr>
          <w:sz w:val="24"/>
          <w:szCs w:val="24"/>
        </w:rPr>
        <w:t>Fellow</w:t>
      </w:r>
      <w:r w:rsidR="00145B43" w:rsidRPr="00544360">
        <w:rPr>
          <w:sz w:val="24"/>
          <w:szCs w:val="24"/>
        </w:rPr>
        <w:t xml:space="preserve"> and review teams</w:t>
      </w:r>
      <w:r w:rsidRPr="00544360">
        <w:rPr>
          <w:sz w:val="24"/>
          <w:szCs w:val="24"/>
        </w:rPr>
        <w:t>.</w:t>
      </w:r>
    </w:p>
    <w:p w14:paraId="095B12B7" w14:textId="77777777" w:rsidR="00980636" w:rsidRPr="00544360" w:rsidRDefault="00980636" w:rsidP="00544360">
      <w:pPr>
        <w:pStyle w:val="ListParagraph"/>
        <w:numPr>
          <w:ilvl w:val="0"/>
          <w:numId w:val="4"/>
        </w:numPr>
        <w:jc w:val="both"/>
        <w:rPr>
          <w:sz w:val="24"/>
          <w:szCs w:val="24"/>
        </w:rPr>
      </w:pPr>
      <w:r w:rsidRPr="00544360">
        <w:rPr>
          <w:sz w:val="24"/>
          <w:szCs w:val="24"/>
        </w:rPr>
        <w:t xml:space="preserve">Invite and give the opportunity for </w:t>
      </w:r>
      <w:r w:rsidR="006B06FE">
        <w:rPr>
          <w:sz w:val="24"/>
          <w:szCs w:val="24"/>
        </w:rPr>
        <w:t xml:space="preserve">the </w:t>
      </w:r>
      <w:r w:rsidR="004D7D39">
        <w:rPr>
          <w:sz w:val="24"/>
          <w:szCs w:val="24"/>
        </w:rPr>
        <w:t>Fellow</w:t>
      </w:r>
      <w:r w:rsidRPr="00544360">
        <w:rPr>
          <w:sz w:val="24"/>
          <w:szCs w:val="24"/>
        </w:rPr>
        <w:t xml:space="preserve"> to co-author </w:t>
      </w:r>
      <w:r w:rsidR="00572488">
        <w:rPr>
          <w:sz w:val="24"/>
          <w:szCs w:val="24"/>
        </w:rPr>
        <w:t xml:space="preserve">potential </w:t>
      </w:r>
      <w:r w:rsidRPr="00544360">
        <w:rPr>
          <w:sz w:val="24"/>
          <w:szCs w:val="24"/>
        </w:rPr>
        <w:t xml:space="preserve">reports/publications </w:t>
      </w:r>
      <w:r w:rsidR="006B06FE">
        <w:rPr>
          <w:sz w:val="24"/>
          <w:szCs w:val="24"/>
        </w:rPr>
        <w:t xml:space="preserve">or funding proposals </w:t>
      </w:r>
      <w:r w:rsidRPr="00544360">
        <w:rPr>
          <w:sz w:val="24"/>
          <w:szCs w:val="24"/>
        </w:rPr>
        <w:t>arising from the host review(s).</w:t>
      </w:r>
    </w:p>
    <w:p w14:paraId="05E9ADC8" w14:textId="5B358E2E" w:rsidR="00554055" w:rsidRDefault="00E37F34" w:rsidP="00544360">
      <w:pPr>
        <w:pStyle w:val="ListParagraph"/>
        <w:numPr>
          <w:ilvl w:val="0"/>
          <w:numId w:val="4"/>
        </w:numPr>
        <w:jc w:val="both"/>
        <w:rPr>
          <w:sz w:val="24"/>
          <w:szCs w:val="24"/>
        </w:rPr>
      </w:pPr>
      <w:r w:rsidRPr="00544360">
        <w:rPr>
          <w:sz w:val="24"/>
          <w:szCs w:val="24"/>
        </w:rPr>
        <w:t xml:space="preserve">Host </w:t>
      </w:r>
      <w:r w:rsidR="00980636" w:rsidRPr="00544360">
        <w:rPr>
          <w:sz w:val="24"/>
          <w:szCs w:val="24"/>
        </w:rPr>
        <w:t xml:space="preserve">teams </w:t>
      </w:r>
      <w:r w:rsidRPr="00544360">
        <w:rPr>
          <w:sz w:val="24"/>
          <w:szCs w:val="24"/>
        </w:rPr>
        <w:t xml:space="preserve">are expected to comply fully with the terms of the </w:t>
      </w:r>
      <w:r w:rsidR="004D7D39">
        <w:rPr>
          <w:sz w:val="24"/>
          <w:szCs w:val="24"/>
        </w:rPr>
        <w:t>Fellow</w:t>
      </w:r>
      <w:r w:rsidRPr="00544360">
        <w:rPr>
          <w:sz w:val="24"/>
          <w:szCs w:val="24"/>
        </w:rPr>
        <w:t xml:space="preserve">ship </w:t>
      </w:r>
      <w:r w:rsidR="00B75C64">
        <w:rPr>
          <w:sz w:val="24"/>
          <w:szCs w:val="24"/>
        </w:rPr>
        <w:t xml:space="preserve">engagement </w:t>
      </w:r>
      <w:r w:rsidRPr="00544360">
        <w:rPr>
          <w:sz w:val="24"/>
          <w:szCs w:val="24"/>
        </w:rPr>
        <w:t xml:space="preserve">agreement signed at the beginning of the </w:t>
      </w:r>
      <w:r w:rsidR="004D7D39">
        <w:rPr>
          <w:sz w:val="24"/>
          <w:szCs w:val="24"/>
        </w:rPr>
        <w:t>Fellow</w:t>
      </w:r>
      <w:r w:rsidRPr="00544360">
        <w:rPr>
          <w:sz w:val="24"/>
          <w:szCs w:val="24"/>
        </w:rPr>
        <w:t>ship.</w:t>
      </w:r>
    </w:p>
    <w:p w14:paraId="2858716A" w14:textId="34180D93" w:rsidR="000169AE" w:rsidRPr="00E639BD" w:rsidRDefault="00D3176E" w:rsidP="00E639BD">
      <w:pPr>
        <w:pStyle w:val="ListParagraph"/>
        <w:numPr>
          <w:ilvl w:val="0"/>
          <w:numId w:val="4"/>
        </w:numPr>
        <w:jc w:val="both"/>
        <w:rPr>
          <w:sz w:val="24"/>
          <w:szCs w:val="24"/>
        </w:rPr>
      </w:pPr>
      <w:r>
        <w:rPr>
          <w:sz w:val="24"/>
          <w:szCs w:val="24"/>
        </w:rPr>
        <w:t xml:space="preserve">Where relevant, host teams </w:t>
      </w:r>
      <w:r w:rsidRPr="00D3176E">
        <w:rPr>
          <w:sz w:val="24"/>
          <w:szCs w:val="24"/>
        </w:rPr>
        <w:t>are expected to acknowledge ESI as follows ‘&lt;fellow name&gt; was supported by the Irish Health Research Board and the HSC Public Health Agency (Grant number CBES-2018-001) in association with Evidence Synthesis Ireland/Cochrane Ireland’ in all dissemination, publication and knowledge exchange activities</w:t>
      </w:r>
    </w:p>
    <w:p w14:paraId="0B96F7AA" w14:textId="19CD97D9" w:rsidR="00826A04" w:rsidRDefault="00826A04" w:rsidP="005B228B">
      <w:pPr>
        <w:pStyle w:val="Heading4"/>
      </w:pPr>
      <w:r w:rsidRPr="00A346FD">
        <w:lastRenderedPageBreak/>
        <w:t xml:space="preserve">ESI </w:t>
      </w:r>
      <w:r w:rsidR="004D7D39">
        <w:t>Fellow</w:t>
      </w:r>
      <w:r w:rsidRPr="00A346FD">
        <w:t xml:space="preserve">s are expected to </w:t>
      </w:r>
    </w:p>
    <w:p w14:paraId="7F471255" w14:textId="77777777" w:rsidR="00E639BD" w:rsidRPr="00E639BD" w:rsidRDefault="00E639BD" w:rsidP="00E639BD"/>
    <w:p w14:paraId="39A7EFBA" w14:textId="7DC9B114" w:rsidR="00270BE9" w:rsidRPr="00270BE9" w:rsidRDefault="004A7623" w:rsidP="00270BE9">
      <w:pPr>
        <w:pStyle w:val="ListParagraph"/>
        <w:numPr>
          <w:ilvl w:val="0"/>
          <w:numId w:val="5"/>
        </w:numPr>
        <w:jc w:val="both"/>
        <w:rPr>
          <w:sz w:val="24"/>
          <w:szCs w:val="24"/>
        </w:rPr>
      </w:pPr>
      <w:r>
        <w:rPr>
          <w:b/>
          <w:i/>
          <w:sz w:val="24"/>
          <w:szCs w:val="24"/>
        </w:rPr>
        <w:t>S</w:t>
      </w:r>
      <w:r w:rsidR="00270BE9" w:rsidRPr="000169AE">
        <w:rPr>
          <w:b/>
          <w:i/>
          <w:sz w:val="24"/>
          <w:szCs w:val="24"/>
        </w:rPr>
        <w:t xml:space="preserve">pend a minimum of </w:t>
      </w:r>
      <w:r w:rsidR="00EB671F">
        <w:rPr>
          <w:b/>
          <w:i/>
          <w:sz w:val="24"/>
          <w:szCs w:val="24"/>
        </w:rPr>
        <w:t>8</w:t>
      </w:r>
      <w:r w:rsidR="00270BE9" w:rsidRPr="000169AE">
        <w:rPr>
          <w:b/>
          <w:i/>
          <w:sz w:val="24"/>
          <w:szCs w:val="24"/>
        </w:rPr>
        <w:t xml:space="preserve"> hours per week (external to formal evidence synthesis theoretical training provided) working on their review.</w:t>
      </w:r>
      <w:r w:rsidR="006B06FE" w:rsidRPr="000169AE">
        <w:rPr>
          <w:b/>
          <w:i/>
          <w:sz w:val="24"/>
          <w:szCs w:val="24"/>
        </w:rPr>
        <w:t xml:space="preserve"> </w:t>
      </w:r>
      <w:r w:rsidR="006B06FE" w:rsidRPr="00C87BCE">
        <w:rPr>
          <w:bCs/>
          <w:iCs/>
          <w:sz w:val="24"/>
          <w:szCs w:val="24"/>
        </w:rPr>
        <w:t xml:space="preserve">Although this may vary at different stages of the review this is the </w:t>
      </w:r>
      <w:r w:rsidR="00200A93" w:rsidRPr="00C87BCE">
        <w:rPr>
          <w:bCs/>
          <w:iCs/>
          <w:sz w:val="24"/>
          <w:szCs w:val="24"/>
        </w:rPr>
        <w:t>minimum</w:t>
      </w:r>
      <w:r w:rsidR="006B06FE" w:rsidRPr="00C87BCE">
        <w:rPr>
          <w:bCs/>
          <w:iCs/>
          <w:sz w:val="24"/>
          <w:szCs w:val="24"/>
        </w:rPr>
        <w:t xml:space="preserve"> expectation that </w:t>
      </w:r>
      <w:r w:rsidR="004D7D39" w:rsidRPr="00C87BCE">
        <w:rPr>
          <w:bCs/>
          <w:iCs/>
          <w:sz w:val="24"/>
          <w:szCs w:val="24"/>
        </w:rPr>
        <w:t>Fellow</w:t>
      </w:r>
      <w:r w:rsidR="006B06FE" w:rsidRPr="00C87BCE">
        <w:rPr>
          <w:bCs/>
          <w:iCs/>
          <w:sz w:val="24"/>
          <w:szCs w:val="24"/>
        </w:rPr>
        <w:t>s are expected to commit to the review.</w:t>
      </w:r>
    </w:p>
    <w:p w14:paraId="7AA48A88" w14:textId="3A65B8EC" w:rsidR="005D5D6C" w:rsidRPr="00270BE9" w:rsidRDefault="004A7623" w:rsidP="00270BE9">
      <w:pPr>
        <w:pStyle w:val="ListParagraph"/>
        <w:numPr>
          <w:ilvl w:val="0"/>
          <w:numId w:val="5"/>
        </w:numPr>
        <w:jc w:val="both"/>
        <w:rPr>
          <w:sz w:val="24"/>
          <w:szCs w:val="24"/>
        </w:rPr>
      </w:pPr>
      <w:r>
        <w:rPr>
          <w:sz w:val="24"/>
          <w:szCs w:val="24"/>
        </w:rPr>
        <w:t>B</w:t>
      </w:r>
      <w:r w:rsidR="005D5D6C" w:rsidRPr="00270BE9">
        <w:rPr>
          <w:sz w:val="24"/>
          <w:szCs w:val="24"/>
        </w:rPr>
        <w:t xml:space="preserve">e involved significantly in each step of the review process with the focus on the </w:t>
      </w:r>
      <w:r w:rsidR="004D7D39">
        <w:rPr>
          <w:sz w:val="24"/>
          <w:szCs w:val="24"/>
        </w:rPr>
        <w:t>Fellow</w:t>
      </w:r>
      <w:r w:rsidR="005D5D6C" w:rsidRPr="00270BE9">
        <w:rPr>
          <w:sz w:val="24"/>
          <w:szCs w:val="24"/>
        </w:rPr>
        <w:t xml:space="preserve">s’ developing </w:t>
      </w:r>
      <w:r w:rsidR="00145B43" w:rsidRPr="00270BE9">
        <w:rPr>
          <w:sz w:val="24"/>
          <w:szCs w:val="24"/>
        </w:rPr>
        <w:t xml:space="preserve">evidence </w:t>
      </w:r>
      <w:r w:rsidR="005D5D6C" w:rsidRPr="00270BE9">
        <w:rPr>
          <w:sz w:val="24"/>
          <w:szCs w:val="24"/>
        </w:rPr>
        <w:t>synthesis methodology skills</w:t>
      </w:r>
      <w:r w:rsidR="006722E9">
        <w:rPr>
          <w:sz w:val="24"/>
          <w:szCs w:val="24"/>
        </w:rPr>
        <w:t>.</w:t>
      </w:r>
    </w:p>
    <w:p w14:paraId="15638D0D" w14:textId="36646F3F" w:rsidR="005D5D6C" w:rsidRPr="00270BE9" w:rsidRDefault="00C87BCE" w:rsidP="00270BE9">
      <w:pPr>
        <w:pStyle w:val="ListParagraph"/>
        <w:numPr>
          <w:ilvl w:val="0"/>
          <w:numId w:val="5"/>
        </w:numPr>
        <w:jc w:val="both"/>
        <w:rPr>
          <w:sz w:val="24"/>
          <w:szCs w:val="24"/>
        </w:rPr>
      </w:pPr>
      <w:r>
        <w:rPr>
          <w:sz w:val="24"/>
          <w:szCs w:val="24"/>
        </w:rPr>
        <w:t>Participate in</w:t>
      </w:r>
      <w:r w:rsidR="005D5D6C" w:rsidRPr="00270BE9">
        <w:rPr>
          <w:sz w:val="24"/>
          <w:szCs w:val="24"/>
        </w:rPr>
        <w:t xml:space="preserve"> opportunit</w:t>
      </w:r>
      <w:r>
        <w:rPr>
          <w:sz w:val="24"/>
          <w:szCs w:val="24"/>
        </w:rPr>
        <w:t>ies</w:t>
      </w:r>
      <w:r w:rsidR="005D5D6C" w:rsidRPr="00270BE9">
        <w:rPr>
          <w:sz w:val="24"/>
          <w:szCs w:val="24"/>
        </w:rPr>
        <w:t xml:space="preserve"> to co-author </w:t>
      </w:r>
      <w:r w:rsidR="004F6BF2">
        <w:rPr>
          <w:sz w:val="24"/>
          <w:szCs w:val="24"/>
        </w:rPr>
        <w:t xml:space="preserve">potential </w:t>
      </w:r>
      <w:r w:rsidR="005D5D6C" w:rsidRPr="00270BE9">
        <w:rPr>
          <w:sz w:val="24"/>
          <w:szCs w:val="24"/>
        </w:rPr>
        <w:t>reports/publications</w:t>
      </w:r>
      <w:r w:rsidR="006B06FE">
        <w:rPr>
          <w:sz w:val="24"/>
          <w:szCs w:val="24"/>
        </w:rPr>
        <w:t xml:space="preserve"> or funding proposals</w:t>
      </w:r>
      <w:r w:rsidR="005D5D6C" w:rsidRPr="00270BE9">
        <w:rPr>
          <w:sz w:val="24"/>
          <w:szCs w:val="24"/>
        </w:rPr>
        <w:t xml:space="preserve"> arising from the host review(s).</w:t>
      </w:r>
    </w:p>
    <w:p w14:paraId="2726F920" w14:textId="0353A558" w:rsidR="005D5D6C" w:rsidRPr="00270BE9" w:rsidRDefault="00C87BCE" w:rsidP="00270BE9">
      <w:pPr>
        <w:pStyle w:val="ListParagraph"/>
        <w:numPr>
          <w:ilvl w:val="0"/>
          <w:numId w:val="5"/>
        </w:numPr>
        <w:jc w:val="both"/>
        <w:rPr>
          <w:sz w:val="24"/>
          <w:szCs w:val="24"/>
        </w:rPr>
      </w:pPr>
      <w:r>
        <w:rPr>
          <w:sz w:val="24"/>
          <w:szCs w:val="24"/>
        </w:rPr>
        <w:t>R</w:t>
      </w:r>
      <w:r w:rsidR="00826A04" w:rsidRPr="00270BE9">
        <w:rPr>
          <w:sz w:val="24"/>
          <w:szCs w:val="24"/>
        </w:rPr>
        <w:t>eport on outputs and other impacts they generate from the synthesis product</w:t>
      </w:r>
      <w:r w:rsidR="00B575D5">
        <w:rPr>
          <w:sz w:val="24"/>
          <w:szCs w:val="24"/>
        </w:rPr>
        <w:t xml:space="preserve"> (</w:t>
      </w:r>
      <w:r w:rsidR="00803E4D">
        <w:rPr>
          <w:sz w:val="24"/>
          <w:szCs w:val="24"/>
        </w:rPr>
        <w:t>e.g. presentations, abstracts etc</w:t>
      </w:r>
      <w:r w:rsidR="00B575D5">
        <w:rPr>
          <w:sz w:val="24"/>
          <w:szCs w:val="24"/>
        </w:rPr>
        <w:t>.)</w:t>
      </w:r>
    </w:p>
    <w:p w14:paraId="1D300C74" w14:textId="6776DC30" w:rsidR="000C4B23" w:rsidRPr="00270BE9" w:rsidRDefault="00C87BCE" w:rsidP="00270BE9">
      <w:pPr>
        <w:pStyle w:val="ListParagraph"/>
        <w:numPr>
          <w:ilvl w:val="0"/>
          <w:numId w:val="5"/>
        </w:numPr>
        <w:jc w:val="both"/>
        <w:rPr>
          <w:sz w:val="24"/>
          <w:szCs w:val="24"/>
        </w:rPr>
      </w:pPr>
      <w:r>
        <w:rPr>
          <w:sz w:val="24"/>
          <w:szCs w:val="24"/>
        </w:rPr>
        <w:t>E</w:t>
      </w:r>
      <w:r w:rsidR="005D5D6C" w:rsidRPr="00270BE9">
        <w:rPr>
          <w:sz w:val="24"/>
          <w:szCs w:val="24"/>
        </w:rPr>
        <w:t>ngage with appropriate d</w:t>
      </w:r>
      <w:r w:rsidR="000C4B23" w:rsidRPr="00270BE9">
        <w:rPr>
          <w:sz w:val="24"/>
          <w:szCs w:val="24"/>
        </w:rPr>
        <w:t>issemination and knowledge exchange</w:t>
      </w:r>
      <w:r w:rsidR="005D5D6C" w:rsidRPr="00270BE9">
        <w:rPr>
          <w:sz w:val="24"/>
          <w:szCs w:val="24"/>
        </w:rPr>
        <w:t xml:space="preserve"> (e.g. to give a talk on their review and the process experiences of same, present at ESI events on their </w:t>
      </w:r>
      <w:r w:rsidR="004D7D39">
        <w:rPr>
          <w:sz w:val="24"/>
          <w:szCs w:val="24"/>
        </w:rPr>
        <w:t>Fellow</w:t>
      </w:r>
      <w:r w:rsidR="005D5D6C" w:rsidRPr="00270BE9">
        <w:rPr>
          <w:sz w:val="24"/>
          <w:szCs w:val="24"/>
        </w:rPr>
        <w:t>ship experience)</w:t>
      </w:r>
      <w:r w:rsidR="00B3243A">
        <w:rPr>
          <w:sz w:val="24"/>
          <w:szCs w:val="24"/>
        </w:rPr>
        <w:t>.</w:t>
      </w:r>
    </w:p>
    <w:p w14:paraId="575A9116" w14:textId="5E7364A0" w:rsidR="000A25FA" w:rsidRPr="00270BE9" w:rsidRDefault="00C87BCE" w:rsidP="00270BE9">
      <w:pPr>
        <w:pStyle w:val="ListParagraph"/>
        <w:numPr>
          <w:ilvl w:val="0"/>
          <w:numId w:val="5"/>
        </w:numPr>
        <w:jc w:val="both"/>
        <w:rPr>
          <w:sz w:val="24"/>
          <w:szCs w:val="24"/>
        </w:rPr>
      </w:pPr>
      <w:r>
        <w:rPr>
          <w:sz w:val="24"/>
          <w:szCs w:val="24"/>
        </w:rPr>
        <w:t>A</w:t>
      </w:r>
      <w:r w:rsidR="000A25FA" w:rsidRPr="00270BE9">
        <w:rPr>
          <w:sz w:val="24"/>
          <w:szCs w:val="24"/>
        </w:rPr>
        <w:t>cknowledge ESI as follows ‘</w:t>
      </w:r>
      <w:r w:rsidR="00B3243A">
        <w:rPr>
          <w:sz w:val="24"/>
          <w:szCs w:val="24"/>
        </w:rPr>
        <w:t>&lt;</w:t>
      </w:r>
      <w:r w:rsidR="004D7D39">
        <w:rPr>
          <w:sz w:val="24"/>
          <w:szCs w:val="24"/>
        </w:rPr>
        <w:t>Fellow</w:t>
      </w:r>
      <w:r w:rsidR="00B3243A">
        <w:rPr>
          <w:sz w:val="24"/>
          <w:szCs w:val="24"/>
        </w:rPr>
        <w:t xml:space="preserve"> name&gt;</w:t>
      </w:r>
      <w:r w:rsidR="000A25FA" w:rsidRPr="00270BE9">
        <w:rPr>
          <w:sz w:val="24"/>
          <w:szCs w:val="24"/>
        </w:rPr>
        <w:t xml:space="preserve"> was supported by the Irish Health Research Board and the HSC Public Health Agency (Grant number CBES-2018-001) in association with Evidence Synthesis Ireland/Cochrane Ireland’ in all dissemination, publication and knowledge exchange activities</w:t>
      </w:r>
      <w:r w:rsidR="00B3243A">
        <w:rPr>
          <w:sz w:val="24"/>
          <w:szCs w:val="24"/>
        </w:rPr>
        <w:t>.</w:t>
      </w:r>
    </w:p>
    <w:p w14:paraId="487CD5C1" w14:textId="233CDFAC" w:rsidR="005522BF" w:rsidRDefault="00C87BCE" w:rsidP="006722E9">
      <w:pPr>
        <w:pStyle w:val="ListParagraph"/>
        <w:numPr>
          <w:ilvl w:val="0"/>
          <w:numId w:val="5"/>
        </w:numPr>
        <w:jc w:val="both"/>
        <w:rPr>
          <w:sz w:val="24"/>
          <w:szCs w:val="24"/>
        </w:rPr>
      </w:pPr>
      <w:r>
        <w:rPr>
          <w:sz w:val="24"/>
          <w:szCs w:val="24"/>
        </w:rPr>
        <w:t>C</w:t>
      </w:r>
      <w:r w:rsidR="00E37F34" w:rsidRPr="00270BE9">
        <w:rPr>
          <w:sz w:val="24"/>
          <w:szCs w:val="24"/>
        </w:rPr>
        <w:t xml:space="preserve">omply fully with the terms of the </w:t>
      </w:r>
      <w:r w:rsidR="00803E4D">
        <w:rPr>
          <w:sz w:val="24"/>
          <w:szCs w:val="24"/>
        </w:rPr>
        <w:t>engagement</w:t>
      </w:r>
      <w:r w:rsidR="00803E4D" w:rsidRPr="00270BE9">
        <w:rPr>
          <w:sz w:val="24"/>
          <w:szCs w:val="24"/>
        </w:rPr>
        <w:t xml:space="preserve"> </w:t>
      </w:r>
      <w:r w:rsidR="00E37F34" w:rsidRPr="00270BE9">
        <w:rPr>
          <w:sz w:val="24"/>
          <w:szCs w:val="24"/>
        </w:rPr>
        <w:t xml:space="preserve">agreement signed at the beginning of the </w:t>
      </w:r>
      <w:r w:rsidR="004D7D39">
        <w:rPr>
          <w:sz w:val="24"/>
          <w:szCs w:val="24"/>
        </w:rPr>
        <w:t>Fellow</w:t>
      </w:r>
      <w:r w:rsidR="00E37F34" w:rsidRPr="00270BE9">
        <w:rPr>
          <w:sz w:val="24"/>
          <w:szCs w:val="24"/>
        </w:rPr>
        <w:t>ship.</w:t>
      </w:r>
    </w:p>
    <w:p w14:paraId="2A2278DA" w14:textId="77777777" w:rsidR="00B10778" w:rsidRPr="00A346FD" w:rsidRDefault="00B10778" w:rsidP="00C803B0">
      <w:pPr>
        <w:pStyle w:val="Heading2"/>
      </w:pPr>
      <w:r w:rsidRPr="00A346FD">
        <w:t>Application Process</w:t>
      </w:r>
    </w:p>
    <w:p w14:paraId="3C7F9B41" w14:textId="39C249AF" w:rsidR="0010573B" w:rsidRPr="0010573B" w:rsidRDefault="00B10778" w:rsidP="00AF6D4D">
      <w:pPr>
        <w:pStyle w:val="ListParagraph"/>
        <w:numPr>
          <w:ilvl w:val="0"/>
          <w:numId w:val="15"/>
        </w:numPr>
        <w:autoSpaceDE w:val="0"/>
        <w:autoSpaceDN w:val="0"/>
        <w:adjustRightInd w:val="0"/>
        <w:spacing w:after="0"/>
        <w:rPr>
          <w:rFonts w:cs="Calibri"/>
          <w:sz w:val="24"/>
          <w:szCs w:val="24"/>
        </w:rPr>
      </w:pPr>
      <w:r w:rsidRPr="00C40F13">
        <w:rPr>
          <w:rFonts w:cs="Calibri"/>
          <w:b/>
          <w:sz w:val="24"/>
          <w:szCs w:val="24"/>
        </w:rPr>
        <w:t xml:space="preserve">ESI </w:t>
      </w:r>
      <w:r w:rsidR="004D7D39" w:rsidRPr="00C40F13">
        <w:rPr>
          <w:rFonts w:cs="Calibri"/>
          <w:b/>
          <w:sz w:val="24"/>
          <w:szCs w:val="24"/>
        </w:rPr>
        <w:t>Fellow</w:t>
      </w:r>
      <w:r w:rsidRPr="00C40F13">
        <w:rPr>
          <w:rFonts w:cs="Calibri"/>
          <w:b/>
          <w:sz w:val="24"/>
          <w:szCs w:val="24"/>
        </w:rPr>
        <w:t>ship</w:t>
      </w:r>
      <w:r w:rsidR="006B06FE" w:rsidRPr="00C40F13">
        <w:rPr>
          <w:rFonts w:cs="Calibri"/>
          <w:b/>
          <w:sz w:val="24"/>
          <w:szCs w:val="24"/>
        </w:rPr>
        <w:t xml:space="preserve"> </w:t>
      </w:r>
      <w:r w:rsidRPr="00C40F13">
        <w:rPr>
          <w:rFonts w:cs="Calibri-Bold"/>
          <w:b/>
          <w:bCs/>
          <w:sz w:val="24"/>
          <w:szCs w:val="24"/>
        </w:rPr>
        <w:t xml:space="preserve">application </w:t>
      </w:r>
      <w:r w:rsidRPr="00C40F13">
        <w:rPr>
          <w:rFonts w:cs="Calibri"/>
          <w:b/>
          <w:sz w:val="24"/>
          <w:szCs w:val="24"/>
        </w:rPr>
        <w:t>form</w:t>
      </w:r>
      <w:r w:rsidRPr="00C40F13">
        <w:rPr>
          <w:rFonts w:cs="Calibri"/>
          <w:sz w:val="24"/>
          <w:szCs w:val="24"/>
        </w:rPr>
        <w:t xml:space="preserve"> - Complete application form and </w:t>
      </w:r>
      <w:r w:rsidRPr="00C40F13">
        <w:rPr>
          <w:rFonts w:cs="Calibri-Bold"/>
          <w:b/>
          <w:bCs/>
          <w:sz w:val="24"/>
          <w:szCs w:val="24"/>
        </w:rPr>
        <w:t>sign</w:t>
      </w:r>
    </w:p>
    <w:p w14:paraId="24886268" w14:textId="4FF5DA0C" w:rsidR="0010573B" w:rsidRPr="0010573B" w:rsidRDefault="0010573B" w:rsidP="0010573B">
      <w:pPr>
        <w:pStyle w:val="ListParagraph"/>
        <w:numPr>
          <w:ilvl w:val="0"/>
          <w:numId w:val="15"/>
        </w:numPr>
        <w:autoSpaceDE w:val="0"/>
        <w:autoSpaceDN w:val="0"/>
        <w:adjustRightInd w:val="0"/>
        <w:spacing w:after="0"/>
        <w:rPr>
          <w:rFonts w:cs="Calibri"/>
          <w:sz w:val="24"/>
          <w:szCs w:val="24"/>
        </w:rPr>
      </w:pPr>
      <w:r w:rsidRPr="006D5730">
        <w:rPr>
          <w:rFonts w:cs="Calibri"/>
          <w:b/>
          <w:sz w:val="24"/>
          <w:szCs w:val="24"/>
        </w:rPr>
        <w:t>Curriculum Vitae</w:t>
      </w:r>
      <w:r w:rsidRPr="006D5730">
        <w:rPr>
          <w:rFonts w:cs="Calibri"/>
          <w:sz w:val="24"/>
          <w:szCs w:val="24"/>
        </w:rPr>
        <w:t xml:space="preserve"> –</w:t>
      </w:r>
      <w:r w:rsidR="00BD50EC">
        <w:rPr>
          <w:rFonts w:cs="Calibri"/>
          <w:sz w:val="24"/>
          <w:szCs w:val="24"/>
        </w:rPr>
        <w:t xml:space="preserve"> </w:t>
      </w:r>
      <w:r w:rsidRPr="006D5730">
        <w:rPr>
          <w:rFonts w:cs="Calibri"/>
          <w:sz w:val="24"/>
          <w:szCs w:val="24"/>
        </w:rPr>
        <w:t>2 page (maximum) CV</w:t>
      </w:r>
      <w:r>
        <w:rPr>
          <w:rFonts w:cs="Calibri"/>
          <w:sz w:val="24"/>
          <w:szCs w:val="24"/>
        </w:rPr>
        <w:t xml:space="preserve"> in </w:t>
      </w:r>
      <w:r w:rsidRPr="00B575D5">
        <w:rPr>
          <w:rFonts w:cs="Calibri"/>
          <w:b/>
          <w:bCs/>
          <w:sz w:val="24"/>
          <w:szCs w:val="24"/>
        </w:rPr>
        <w:t>PDF</w:t>
      </w:r>
      <w:r w:rsidRPr="006D5730">
        <w:rPr>
          <w:rFonts w:cs="Calibri"/>
          <w:sz w:val="24"/>
          <w:szCs w:val="24"/>
        </w:rPr>
        <w:t>.</w:t>
      </w:r>
    </w:p>
    <w:p w14:paraId="6EB73EF4" w14:textId="77777777" w:rsidR="0010573B" w:rsidRPr="0010573B" w:rsidRDefault="0010573B" w:rsidP="00AF6D4D">
      <w:pPr>
        <w:pStyle w:val="ListParagraph"/>
        <w:numPr>
          <w:ilvl w:val="0"/>
          <w:numId w:val="15"/>
        </w:numPr>
        <w:autoSpaceDE w:val="0"/>
        <w:autoSpaceDN w:val="0"/>
        <w:adjustRightInd w:val="0"/>
        <w:spacing w:after="0"/>
        <w:rPr>
          <w:rFonts w:cs="Calibri"/>
          <w:sz w:val="24"/>
          <w:szCs w:val="24"/>
        </w:rPr>
      </w:pPr>
      <w:r>
        <w:rPr>
          <w:rFonts w:cs="Calibri"/>
          <w:sz w:val="24"/>
          <w:szCs w:val="24"/>
        </w:rPr>
        <w:t>Submit Application and CV</w:t>
      </w:r>
      <w:r w:rsidR="00B10778" w:rsidRPr="00C40F13">
        <w:rPr>
          <w:rFonts w:cs="Calibri"/>
          <w:sz w:val="24"/>
          <w:szCs w:val="24"/>
        </w:rPr>
        <w:t xml:space="preserve"> as</w:t>
      </w:r>
      <w:r w:rsidR="00803E4D">
        <w:rPr>
          <w:rFonts w:cs="Calibri"/>
          <w:sz w:val="24"/>
          <w:szCs w:val="24"/>
        </w:rPr>
        <w:t xml:space="preserve"> a </w:t>
      </w:r>
      <w:r w:rsidR="00803E4D" w:rsidRPr="00D322A7">
        <w:rPr>
          <w:rFonts w:cs="Calibri"/>
          <w:b/>
          <w:bCs/>
          <w:sz w:val="24"/>
          <w:szCs w:val="24"/>
        </w:rPr>
        <w:t>single</w:t>
      </w:r>
      <w:r w:rsidR="00B10778" w:rsidRPr="00C40F13">
        <w:rPr>
          <w:rFonts w:cs="Calibri"/>
          <w:sz w:val="24"/>
          <w:szCs w:val="24"/>
        </w:rPr>
        <w:t xml:space="preserve"> </w:t>
      </w:r>
      <w:r w:rsidR="005B228B" w:rsidRPr="00B575D5">
        <w:rPr>
          <w:rFonts w:cs="Calibri"/>
          <w:b/>
          <w:bCs/>
          <w:sz w:val="24"/>
          <w:szCs w:val="24"/>
        </w:rPr>
        <w:t>PDF</w:t>
      </w:r>
      <w:r w:rsidR="00EB671F">
        <w:rPr>
          <w:rFonts w:cs="Calibri"/>
          <w:sz w:val="24"/>
          <w:szCs w:val="24"/>
        </w:rPr>
        <w:t xml:space="preserve"> </w:t>
      </w:r>
      <w:r w:rsidR="00B10778" w:rsidRPr="00C40F13">
        <w:rPr>
          <w:rFonts w:cs="Calibri"/>
          <w:sz w:val="24"/>
          <w:szCs w:val="24"/>
        </w:rPr>
        <w:t>attachment to</w:t>
      </w:r>
      <w:r w:rsidR="006B06FE" w:rsidRPr="00C40F13">
        <w:rPr>
          <w:rFonts w:cs="Calibri"/>
          <w:sz w:val="24"/>
          <w:szCs w:val="24"/>
        </w:rPr>
        <w:t xml:space="preserve"> </w:t>
      </w:r>
      <w:hyperlink r:id="rId11" w:history="1">
        <w:r w:rsidR="000373ED" w:rsidRPr="00C40F13">
          <w:rPr>
            <w:rStyle w:val="Hyperlink"/>
            <w:rFonts w:cs="Calibri"/>
            <w:sz w:val="24"/>
            <w:szCs w:val="24"/>
          </w:rPr>
          <w:t>esi@nuigalway.ie</w:t>
        </w:r>
      </w:hyperlink>
      <w:r w:rsidR="006B06FE">
        <w:t xml:space="preserve"> </w:t>
      </w:r>
    </w:p>
    <w:p w14:paraId="46B0F0FC" w14:textId="5B267DDC" w:rsidR="005B228B" w:rsidRPr="00C40F13" w:rsidRDefault="00385913" w:rsidP="0010573B">
      <w:pPr>
        <w:pStyle w:val="ListParagraph"/>
        <w:numPr>
          <w:ilvl w:val="1"/>
          <w:numId w:val="15"/>
        </w:numPr>
        <w:autoSpaceDE w:val="0"/>
        <w:autoSpaceDN w:val="0"/>
        <w:adjustRightInd w:val="0"/>
        <w:spacing w:after="0"/>
        <w:rPr>
          <w:rFonts w:cs="Calibri"/>
          <w:sz w:val="24"/>
          <w:szCs w:val="24"/>
        </w:rPr>
      </w:pPr>
      <w:r w:rsidRPr="00C40F13">
        <w:rPr>
          <w:sz w:val="24"/>
          <w:szCs w:val="24"/>
        </w:rPr>
        <w:t xml:space="preserve">Please include </w:t>
      </w:r>
      <w:r w:rsidR="00C803B0" w:rsidRPr="00C40F13">
        <w:rPr>
          <w:sz w:val="24"/>
          <w:szCs w:val="24"/>
        </w:rPr>
        <w:t>“</w:t>
      </w:r>
      <w:r w:rsidRPr="00C40F13">
        <w:rPr>
          <w:rFonts w:cs="Calibri"/>
          <w:sz w:val="24"/>
          <w:szCs w:val="24"/>
        </w:rPr>
        <w:t xml:space="preserve">ESI </w:t>
      </w:r>
      <w:r w:rsidR="004D7D39" w:rsidRPr="00C40F13">
        <w:rPr>
          <w:rFonts w:cs="Calibri"/>
          <w:sz w:val="24"/>
          <w:szCs w:val="24"/>
        </w:rPr>
        <w:t>Fellow</w:t>
      </w:r>
      <w:r w:rsidRPr="00C40F13">
        <w:rPr>
          <w:rFonts w:cs="Calibri"/>
          <w:sz w:val="24"/>
          <w:szCs w:val="24"/>
        </w:rPr>
        <w:t>ship scheme</w:t>
      </w:r>
      <w:r w:rsidR="00C803B0" w:rsidRPr="00C40F13">
        <w:rPr>
          <w:rFonts w:cs="Calibri"/>
          <w:sz w:val="24"/>
          <w:szCs w:val="24"/>
        </w:rPr>
        <w:t>”</w:t>
      </w:r>
      <w:r w:rsidRPr="00C40F13">
        <w:rPr>
          <w:rFonts w:cs="Calibri"/>
          <w:sz w:val="24"/>
          <w:szCs w:val="24"/>
        </w:rPr>
        <w:t xml:space="preserve"> in the </w:t>
      </w:r>
      <w:r w:rsidR="00C803B0" w:rsidRPr="00C40F13">
        <w:rPr>
          <w:rFonts w:cs="Calibri"/>
          <w:sz w:val="24"/>
          <w:szCs w:val="24"/>
        </w:rPr>
        <w:t xml:space="preserve">email </w:t>
      </w:r>
      <w:r w:rsidRPr="00C40F13">
        <w:rPr>
          <w:rFonts w:cs="Calibri"/>
          <w:sz w:val="24"/>
          <w:szCs w:val="24"/>
        </w:rPr>
        <w:t>subject line.</w:t>
      </w:r>
    </w:p>
    <w:p w14:paraId="48208BE1" w14:textId="4FA7232F" w:rsidR="00B10778" w:rsidRPr="00C40F13" w:rsidRDefault="00B10778" w:rsidP="00AF6D4D">
      <w:pPr>
        <w:pStyle w:val="ListParagraph"/>
        <w:numPr>
          <w:ilvl w:val="0"/>
          <w:numId w:val="15"/>
        </w:numPr>
        <w:autoSpaceDE w:val="0"/>
        <w:autoSpaceDN w:val="0"/>
        <w:adjustRightInd w:val="0"/>
        <w:spacing w:after="0"/>
        <w:rPr>
          <w:rFonts w:cs="Calibri"/>
          <w:sz w:val="24"/>
          <w:szCs w:val="24"/>
        </w:rPr>
      </w:pPr>
      <w:r w:rsidRPr="00C40F13">
        <w:rPr>
          <w:rFonts w:cs="Calibri-Bold"/>
          <w:b/>
          <w:bCs/>
          <w:sz w:val="24"/>
          <w:szCs w:val="24"/>
        </w:rPr>
        <w:t>Academic References</w:t>
      </w:r>
      <w:r w:rsidR="00C124EB">
        <w:rPr>
          <w:rFonts w:cs="Calibri-Bold"/>
          <w:bCs/>
          <w:sz w:val="24"/>
          <w:szCs w:val="24"/>
          <w:vertAlign w:val="superscript"/>
        </w:rPr>
        <w:t>4</w:t>
      </w:r>
      <w:r w:rsidR="002E2270" w:rsidRPr="00C40F13">
        <w:rPr>
          <w:rFonts w:cs="Calibri-Bold"/>
          <w:bCs/>
          <w:sz w:val="24"/>
          <w:szCs w:val="24"/>
          <w:vertAlign w:val="superscript"/>
        </w:rPr>
        <w:t xml:space="preserve">, </w:t>
      </w:r>
      <w:r w:rsidR="00C124EB">
        <w:rPr>
          <w:rFonts w:cs="Calibri-Bold"/>
          <w:bCs/>
          <w:sz w:val="24"/>
          <w:szCs w:val="24"/>
          <w:vertAlign w:val="superscript"/>
        </w:rPr>
        <w:t>5</w:t>
      </w:r>
      <w:r w:rsidR="002E2270" w:rsidRPr="00C40F13">
        <w:rPr>
          <w:rFonts w:cs="Calibri-Bold"/>
          <w:bCs/>
          <w:sz w:val="24"/>
          <w:szCs w:val="24"/>
          <w:vertAlign w:val="superscript"/>
        </w:rPr>
        <w:t>,</w:t>
      </w:r>
      <w:r w:rsidR="00C124EB">
        <w:rPr>
          <w:rFonts w:cs="Calibri-Bold"/>
          <w:bCs/>
          <w:sz w:val="24"/>
          <w:szCs w:val="24"/>
          <w:vertAlign w:val="superscript"/>
        </w:rPr>
        <w:t xml:space="preserve"> 6</w:t>
      </w:r>
      <w:r w:rsidRPr="00C40F13">
        <w:rPr>
          <w:rFonts w:cs="Calibri"/>
          <w:sz w:val="24"/>
          <w:szCs w:val="24"/>
        </w:rPr>
        <w:t xml:space="preserve">- </w:t>
      </w:r>
      <w:r w:rsidRPr="00B575D5">
        <w:rPr>
          <w:rFonts w:cs="Calibri"/>
          <w:b/>
          <w:bCs/>
          <w:iCs/>
          <w:sz w:val="24"/>
          <w:szCs w:val="24"/>
        </w:rPr>
        <w:t>two</w:t>
      </w:r>
      <w:r w:rsidRPr="00C40F13">
        <w:rPr>
          <w:rFonts w:cs="Calibri"/>
          <w:sz w:val="24"/>
          <w:szCs w:val="24"/>
        </w:rPr>
        <w:t xml:space="preserve"> references are required that indicate your academic</w:t>
      </w:r>
      <w:r w:rsidR="00C40F13">
        <w:rPr>
          <w:rFonts w:cs="Calibri"/>
          <w:sz w:val="24"/>
          <w:szCs w:val="24"/>
        </w:rPr>
        <w:t xml:space="preserve"> </w:t>
      </w:r>
      <w:r w:rsidRPr="00C40F13">
        <w:rPr>
          <w:rFonts w:cs="Calibri"/>
          <w:sz w:val="24"/>
          <w:szCs w:val="24"/>
        </w:rPr>
        <w:t xml:space="preserve">suitability and potential to undertake the </w:t>
      </w:r>
      <w:r w:rsidR="004D7D39" w:rsidRPr="00C40F13">
        <w:rPr>
          <w:rFonts w:cs="Calibri"/>
          <w:sz w:val="24"/>
          <w:szCs w:val="24"/>
        </w:rPr>
        <w:t>Fellow</w:t>
      </w:r>
      <w:r w:rsidRPr="00C40F13">
        <w:rPr>
          <w:rFonts w:cs="Calibri"/>
          <w:sz w:val="24"/>
          <w:szCs w:val="24"/>
        </w:rPr>
        <w:t>ship</w:t>
      </w:r>
      <w:r w:rsidR="00C803B0" w:rsidRPr="00C40F13">
        <w:rPr>
          <w:rFonts w:cs="Calibri"/>
          <w:sz w:val="24"/>
          <w:szCs w:val="24"/>
        </w:rPr>
        <w:t xml:space="preserve"> within the allocated timeframe (</w:t>
      </w:r>
      <w:r w:rsidR="00D240F9" w:rsidRPr="00C40F13">
        <w:rPr>
          <w:rFonts w:cs="Calibri"/>
          <w:sz w:val="24"/>
          <w:szCs w:val="24"/>
        </w:rPr>
        <w:t xml:space="preserve">up to </w:t>
      </w:r>
      <w:r w:rsidR="00B878F0" w:rsidRPr="00C40F13">
        <w:rPr>
          <w:rFonts w:cs="Calibri"/>
          <w:sz w:val="24"/>
          <w:szCs w:val="24"/>
        </w:rPr>
        <w:t>24</w:t>
      </w:r>
      <w:r w:rsidR="00C803B0" w:rsidRPr="00C40F13">
        <w:rPr>
          <w:rFonts w:cs="Calibri"/>
          <w:sz w:val="24"/>
          <w:szCs w:val="24"/>
        </w:rPr>
        <w:t xml:space="preserve"> months)</w:t>
      </w:r>
      <w:r w:rsidRPr="00C40F13">
        <w:rPr>
          <w:rFonts w:cs="Calibri"/>
          <w:sz w:val="24"/>
          <w:szCs w:val="24"/>
        </w:rPr>
        <w:t>;</w:t>
      </w:r>
    </w:p>
    <w:p w14:paraId="23A31680" w14:textId="53AEB2F8" w:rsidR="00B10778" w:rsidRPr="00C558CA" w:rsidRDefault="00D240F9" w:rsidP="00C558CA">
      <w:pPr>
        <w:pStyle w:val="ListParagraph"/>
        <w:numPr>
          <w:ilvl w:val="1"/>
          <w:numId w:val="15"/>
        </w:numPr>
        <w:autoSpaceDE w:val="0"/>
        <w:autoSpaceDN w:val="0"/>
        <w:adjustRightInd w:val="0"/>
        <w:spacing w:after="0"/>
        <w:rPr>
          <w:rFonts w:cs="Calibri"/>
          <w:sz w:val="24"/>
          <w:szCs w:val="24"/>
        </w:rPr>
      </w:pPr>
      <w:r w:rsidRPr="00C558CA">
        <w:rPr>
          <w:rFonts w:cs="Calibri"/>
          <w:sz w:val="24"/>
          <w:szCs w:val="24"/>
        </w:rPr>
        <w:t>Complete</w:t>
      </w:r>
      <w:r w:rsidR="00B10778" w:rsidRPr="00C558CA">
        <w:rPr>
          <w:rFonts w:cs="Calibri"/>
          <w:sz w:val="24"/>
          <w:szCs w:val="24"/>
        </w:rPr>
        <w:t xml:space="preserve"> Section A in two</w:t>
      </w:r>
      <w:r w:rsidR="00EB671F">
        <w:rPr>
          <w:rFonts w:cs="Calibri"/>
          <w:sz w:val="24"/>
          <w:szCs w:val="24"/>
        </w:rPr>
        <w:t xml:space="preserve"> </w:t>
      </w:r>
      <w:r w:rsidR="00B10778" w:rsidRPr="00C558CA">
        <w:rPr>
          <w:rFonts w:cs="Calibri"/>
          <w:sz w:val="24"/>
          <w:szCs w:val="24"/>
        </w:rPr>
        <w:t xml:space="preserve">copies of the </w:t>
      </w:r>
      <w:r w:rsidR="00B10778" w:rsidRPr="00C558CA">
        <w:rPr>
          <w:rFonts w:cs="Calibri-Bold"/>
          <w:b/>
          <w:bCs/>
          <w:sz w:val="24"/>
          <w:szCs w:val="24"/>
        </w:rPr>
        <w:t xml:space="preserve">Academic Reference Form </w:t>
      </w:r>
      <w:r w:rsidR="00B10778" w:rsidRPr="00C558CA">
        <w:rPr>
          <w:rFonts w:cs="Calibri"/>
          <w:sz w:val="24"/>
          <w:szCs w:val="24"/>
        </w:rPr>
        <w:t>and provide</w:t>
      </w:r>
      <w:r w:rsidR="001651FF">
        <w:rPr>
          <w:rFonts w:cs="Calibri"/>
          <w:sz w:val="24"/>
          <w:szCs w:val="24"/>
        </w:rPr>
        <w:t xml:space="preserve"> </w:t>
      </w:r>
      <w:r w:rsidR="00B10778" w:rsidRPr="00C558CA">
        <w:rPr>
          <w:rFonts w:cs="Calibri"/>
          <w:sz w:val="24"/>
          <w:szCs w:val="24"/>
        </w:rPr>
        <w:t>these to your referees.</w:t>
      </w:r>
    </w:p>
    <w:p w14:paraId="42A2E539" w14:textId="13449336" w:rsidR="00B10778" w:rsidRPr="00350187" w:rsidRDefault="00B10778" w:rsidP="003C358F">
      <w:pPr>
        <w:pStyle w:val="ListParagraph"/>
        <w:numPr>
          <w:ilvl w:val="1"/>
          <w:numId w:val="15"/>
        </w:numPr>
        <w:autoSpaceDE w:val="0"/>
        <w:autoSpaceDN w:val="0"/>
        <w:adjustRightInd w:val="0"/>
        <w:spacing w:after="0"/>
        <w:rPr>
          <w:rFonts w:cs="Calibri"/>
          <w:sz w:val="24"/>
          <w:szCs w:val="24"/>
        </w:rPr>
      </w:pPr>
      <w:r w:rsidRPr="00C558CA">
        <w:rPr>
          <w:rFonts w:cs="Calibri"/>
          <w:sz w:val="24"/>
          <w:szCs w:val="24"/>
        </w:rPr>
        <w:t>Each of your referees should complete Section B of the Academic Reference Form</w:t>
      </w:r>
      <w:r w:rsidR="000373ED" w:rsidRPr="00C558CA">
        <w:rPr>
          <w:rFonts w:cs="Calibri"/>
          <w:sz w:val="24"/>
          <w:szCs w:val="24"/>
        </w:rPr>
        <w:t xml:space="preserve"> and submit</w:t>
      </w:r>
      <w:r w:rsidR="00BD50EC">
        <w:rPr>
          <w:rFonts w:cs="Calibri"/>
          <w:sz w:val="24"/>
          <w:szCs w:val="24"/>
        </w:rPr>
        <w:t xml:space="preserve"> in </w:t>
      </w:r>
      <w:r w:rsidR="00BD50EC" w:rsidRPr="00BD50EC">
        <w:rPr>
          <w:rFonts w:cs="Calibri"/>
          <w:b/>
          <w:bCs/>
          <w:sz w:val="24"/>
          <w:szCs w:val="24"/>
        </w:rPr>
        <w:t>PDF</w:t>
      </w:r>
      <w:r w:rsidR="000373ED" w:rsidRPr="00C558CA">
        <w:rPr>
          <w:rFonts w:cs="Calibri"/>
          <w:sz w:val="24"/>
          <w:szCs w:val="24"/>
        </w:rPr>
        <w:t xml:space="preserve"> </w:t>
      </w:r>
      <w:r w:rsidR="00BD50EC">
        <w:rPr>
          <w:rFonts w:cs="Calibri"/>
          <w:sz w:val="24"/>
          <w:szCs w:val="24"/>
        </w:rPr>
        <w:t xml:space="preserve">format </w:t>
      </w:r>
      <w:r w:rsidR="000373ED" w:rsidRPr="00C558CA">
        <w:rPr>
          <w:rFonts w:cs="Calibri"/>
          <w:sz w:val="24"/>
          <w:szCs w:val="24"/>
        </w:rPr>
        <w:t xml:space="preserve">to </w:t>
      </w:r>
      <w:hyperlink r:id="rId12" w:history="1">
        <w:r w:rsidR="000373ED" w:rsidRPr="00B3243A">
          <w:rPr>
            <w:rStyle w:val="Hyperlink"/>
            <w:rFonts w:cs="Calibri"/>
            <w:sz w:val="24"/>
            <w:szCs w:val="24"/>
          </w:rPr>
          <w:t>esi@nuigalway.ie</w:t>
        </w:r>
      </w:hyperlink>
      <w:r w:rsidRPr="00C558CA">
        <w:rPr>
          <w:rFonts w:cs="Calibri"/>
          <w:sz w:val="24"/>
          <w:szCs w:val="24"/>
        </w:rPr>
        <w:t xml:space="preserve"> by </w:t>
      </w:r>
      <w:r w:rsidR="00350187" w:rsidRPr="00350187">
        <w:rPr>
          <w:rFonts w:eastAsia="Batang" w:cstheme="minorHAnsi"/>
          <w:b/>
          <w:sz w:val="24"/>
          <w:szCs w:val="24"/>
        </w:rPr>
        <w:t>October 6</w:t>
      </w:r>
      <w:r w:rsidR="00350187" w:rsidRPr="00350187">
        <w:rPr>
          <w:rFonts w:eastAsia="Batang" w:cstheme="minorHAnsi"/>
          <w:b/>
          <w:sz w:val="24"/>
          <w:szCs w:val="24"/>
          <w:vertAlign w:val="superscript"/>
        </w:rPr>
        <w:t>th</w:t>
      </w:r>
      <w:r w:rsidR="00350187" w:rsidRPr="00350187">
        <w:rPr>
          <w:rFonts w:eastAsia="Batang" w:cstheme="minorHAnsi"/>
          <w:b/>
          <w:sz w:val="24"/>
          <w:szCs w:val="24"/>
        </w:rPr>
        <w:t xml:space="preserve"> 2020</w:t>
      </w:r>
      <w:r w:rsidR="00350187" w:rsidRPr="00350187">
        <w:rPr>
          <w:rFonts w:eastAsia="Batang" w:cstheme="minorHAnsi"/>
          <w:b/>
          <w:sz w:val="24"/>
          <w:szCs w:val="24"/>
        </w:rPr>
        <w:t xml:space="preserve"> </w:t>
      </w:r>
      <w:r w:rsidR="003C358F" w:rsidRPr="00350187">
        <w:rPr>
          <w:rFonts w:cs="Calibri"/>
          <w:sz w:val="24"/>
          <w:szCs w:val="24"/>
        </w:rPr>
        <w:t>at 5pm.</w:t>
      </w:r>
    </w:p>
    <w:p w14:paraId="7E408270" w14:textId="06F0C259" w:rsidR="00385913" w:rsidRPr="00350187" w:rsidRDefault="00385913" w:rsidP="006722E9">
      <w:pPr>
        <w:autoSpaceDE w:val="0"/>
        <w:autoSpaceDN w:val="0"/>
        <w:adjustRightInd w:val="0"/>
        <w:spacing w:after="0"/>
        <w:rPr>
          <w:rFonts w:cs="Calibri"/>
          <w:sz w:val="24"/>
          <w:szCs w:val="24"/>
        </w:rPr>
      </w:pPr>
    </w:p>
    <w:p w14:paraId="0BD8EE83" w14:textId="3039DBA2" w:rsidR="00877BCA" w:rsidRPr="00A346FD" w:rsidRDefault="00B10778" w:rsidP="006722E9">
      <w:pPr>
        <w:autoSpaceDE w:val="0"/>
        <w:autoSpaceDN w:val="0"/>
        <w:adjustRightInd w:val="0"/>
        <w:spacing w:after="0"/>
        <w:rPr>
          <w:sz w:val="24"/>
          <w:szCs w:val="24"/>
        </w:rPr>
      </w:pPr>
      <w:r w:rsidRPr="00350187">
        <w:rPr>
          <w:rFonts w:cs="Calibri"/>
          <w:sz w:val="24"/>
          <w:szCs w:val="24"/>
        </w:rPr>
        <w:t xml:space="preserve">Applicants are advised to </w:t>
      </w:r>
      <w:r w:rsidRPr="00350187">
        <w:rPr>
          <w:rFonts w:cs="Calibri"/>
          <w:b/>
          <w:sz w:val="24"/>
          <w:szCs w:val="24"/>
        </w:rPr>
        <w:t>read carefully</w:t>
      </w:r>
      <w:r w:rsidRPr="00350187">
        <w:rPr>
          <w:rFonts w:cs="Calibri"/>
          <w:sz w:val="24"/>
          <w:szCs w:val="24"/>
        </w:rPr>
        <w:t xml:space="preserve"> the</w:t>
      </w:r>
      <w:r w:rsidR="00C803B0" w:rsidRPr="00350187">
        <w:rPr>
          <w:rFonts w:cs="Calibri"/>
          <w:sz w:val="24"/>
          <w:szCs w:val="24"/>
        </w:rPr>
        <w:t>se</w:t>
      </w:r>
      <w:r w:rsidR="001651FF" w:rsidRPr="00350187">
        <w:rPr>
          <w:rFonts w:cs="Calibri"/>
          <w:sz w:val="24"/>
          <w:szCs w:val="24"/>
        </w:rPr>
        <w:t xml:space="preserve"> </w:t>
      </w:r>
      <w:r w:rsidR="00C803B0" w:rsidRPr="00350187">
        <w:rPr>
          <w:rFonts w:cs="Calibri"/>
          <w:sz w:val="24"/>
          <w:szCs w:val="24"/>
        </w:rPr>
        <w:t xml:space="preserve">Guidance notes </w:t>
      </w:r>
      <w:r w:rsidR="00BD50EC" w:rsidRPr="00350187">
        <w:rPr>
          <w:rFonts w:cs="Calibri"/>
          <w:sz w:val="24"/>
          <w:szCs w:val="24"/>
        </w:rPr>
        <w:t xml:space="preserve">and FAQ </w:t>
      </w:r>
      <w:r w:rsidR="00C803B0" w:rsidRPr="00350187">
        <w:rPr>
          <w:rFonts w:cs="Calibri"/>
          <w:sz w:val="24"/>
          <w:szCs w:val="24"/>
        </w:rPr>
        <w:t>which outline the</w:t>
      </w:r>
      <w:r w:rsidR="00C803B0">
        <w:rPr>
          <w:rFonts w:cs="Calibri"/>
          <w:sz w:val="24"/>
          <w:szCs w:val="24"/>
        </w:rPr>
        <w:t xml:space="preserve"> c</w:t>
      </w:r>
      <w:r w:rsidRPr="00A346FD">
        <w:rPr>
          <w:rFonts w:cs="Calibri"/>
          <w:sz w:val="24"/>
          <w:szCs w:val="24"/>
        </w:rPr>
        <w:t xml:space="preserve">onditions of </w:t>
      </w:r>
      <w:r w:rsidR="00C803B0">
        <w:rPr>
          <w:rFonts w:cs="Calibri"/>
          <w:sz w:val="24"/>
          <w:szCs w:val="24"/>
        </w:rPr>
        <w:t xml:space="preserve">the </w:t>
      </w:r>
      <w:r w:rsidR="004D7D39">
        <w:rPr>
          <w:rFonts w:cs="Calibri"/>
          <w:sz w:val="24"/>
          <w:szCs w:val="24"/>
        </w:rPr>
        <w:t>Fellow</w:t>
      </w:r>
      <w:r w:rsidR="00C803B0">
        <w:rPr>
          <w:rFonts w:cs="Calibri"/>
          <w:sz w:val="24"/>
          <w:szCs w:val="24"/>
        </w:rPr>
        <w:t xml:space="preserve">ship </w:t>
      </w:r>
      <w:r w:rsidRPr="00A346FD">
        <w:rPr>
          <w:rFonts w:cs="Calibri"/>
          <w:sz w:val="24"/>
          <w:szCs w:val="24"/>
        </w:rPr>
        <w:t xml:space="preserve">before </w:t>
      </w:r>
      <w:r w:rsidR="00D240F9">
        <w:rPr>
          <w:rFonts w:cs="Calibri"/>
          <w:sz w:val="24"/>
          <w:szCs w:val="24"/>
        </w:rPr>
        <w:t>completing an application</w:t>
      </w:r>
      <w:r w:rsidR="00C803B0">
        <w:rPr>
          <w:rFonts w:cs="Calibri"/>
          <w:sz w:val="24"/>
          <w:szCs w:val="24"/>
        </w:rPr>
        <w:t>.</w:t>
      </w:r>
    </w:p>
    <w:p w14:paraId="1C42D9C1" w14:textId="77777777" w:rsidR="00877BCA" w:rsidRPr="00A346FD" w:rsidRDefault="00877BCA" w:rsidP="00C803B0">
      <w:pPr>
        <w:pStyle w:val="Heading2"/>
      </w:pPr>
      <w:r w:rsidRPr="00A346FD">
        <w:t>Deadline for Applicants</w:t>
      </w:r>
    </w:p>
    <w:p w14:paraId="4BA88380" w14:textId="34B21E57" w:rsidR="00877BCA" w:rsidRPr="00A346FD" w:rsidRDefault="00877BCA" w:rsidP="00877BCA">
      <w:pPr>
        <w:jc w:val="both"/>
        <w:rPr>
          <w:sz w:val="24"/>
          <w:szCs w:val="24"/>
        </w:rPr>
      </w:pPr>
      <w:r w:rsidRPr="00A346FD">
        <w:rPr>
          <w:sz w:val="24"/>
          <w:szCs w:val="24"/>
        </w:rPr>
        <w:t>The deadline for submission of complete applications is</w:t>
      </w:r>
      <w:r w:rsidRPr="00A53878">
        <w:rPr>
          <w:b/>
          <w:sz w:val="24"/>
          <w:szCs w:val="24"/>
        </w:rPr>
        <w:t xml:space="preserve"> </w:t>
      </w:r>
      <w:r w:rsidR="00350187" w:rsidRPr="00350187">
        <w:rPr>
          <w:rFonts w:eastAsia="Batang" w:cstheme="minorHAnsi"/>
          <w:b/>
          <w:sz w:val="24"/>
          <w:szCs w:val="24"/>
        </w:rPr>
        <w:t>October 6</w:t>
      </w:r>
      <w:r w:rsidR="00350187" w:rsidRPr="00350187">
        <w:rPr>
          <w:rFonts w:eastAsia="Batang" w:cstheme="minorHAnsi"/>
          <w:b/>
          <w:sz w:val="24"/>
          <w:szCs w:val="24"/>
          <w:vertAlign w:val="superscript"/>
        </w:rPr>
        <w:t>th</w:t>
      </w:r>
      <w:r w:rsidR="00350187" w:rsidRPr="00350187">
        <w:rPr>
          <w:rFonts w:eastAsia="Batang" w:cstheme="minorHAnsi"/>
          <w:b/>
          <w:sz w:val="24"/>
          <w:szCs w:val="24"/>
        </w:rPr>
        <w:t xml:space="preserve"> 2020</w:t>
      </w:r>
      <w:r w:rsidR="00350187" w:rsidRPr="00350187">
        <w:rPr>
          <w:rFonts w:eastAsia="Batang" w:cstheme="minorHAnsi"/>
          <w:b/>
          <w:sz w:val="24"/>
          <w:szCs w:val="24"/>
        </w:rPr>
        <w:t xml:space="preserve"> </w:t>
      </w:r>
      <w:r w:rsidR="003C358F" w:rsidRPr="00350187">
        <w:rPr>
          <w:b/>
          <w:sz w:val="24"/>
        </w:rPr>
        <w:t>at 5pm</w:t>
      </w:r>
      <w:r w:rsidR="003C358F" w:rsidRPr="00350187">
        <w:t>.</w:t>
      </w:r>
      <w:r w:rsidR="003C358F" w:rsidRPr="00350187">
        <w:rPr>
          <w:sz w:val="24"/>
          <w:szCs w:val="24"/>
        </w:rPr>
        <w:t xml:space="preserve"> </w:t>
      </w:r>
      <w:r w:rsidRPr="00350187">
        <w:rPr>
          <w:sz w:val="24"/>
          <w:szCs w:val="24"/>
        </w:rPr>
        <w:t>Queries</w:t>
      </w:r>
      <w:r w:rsidRPr="00A346FD">
        <w:rPr>
          <w:sz w:val="24"/>
          <w:szCs w:val="24"/>
        </w:rPr>
        <w:t xml:space="preserve"> relating to this application can be sent to</w:t>
      </w:r>
      <w:r w:rsidR="001651FF">
        <w:rPr>
          <w:sz w:val="24"/>
          <w:szCs w:val="24"/>
        </w:rPr>
        <w:t xml:space="preserve"> </w:t>
      </w:r>
      <w:hyperlink r:id="rId13" w:history="1">
        <w:r w:rsidR="000373ED" w:rsidRPr="004F09CC">
          <w:rPr>
            <w:rStyle w:val="Hyperlink"/>
            <w:sz w:val="24"/>
            <w:szCs w:val="24"/>
          </w:rPr>
          <w:t>esi@nuigalway.ie</w:t>
        </w:r>
      </w:hyperlink>
      <w:r w:rsidRPr="00A346FD">
        <w:rPr>
          <w:sz w:val="24"/>
          <w:szCs w:val="24"/>
        </w:rPr>
        <w:t xml:space="preserve">. All </w:t>
      </w:r>
      <w:r w:rsidR="00803E4D" w:rsidRPr="00A346FD">
        <w:rPr>
          <w:sz w:val="24"/>
          <w:szCs w:val="24"/>
        </w:rPr>
        <w:t xml:space="preserve">documentation </w:t>
      </w:r>
      <w:r w:rsidRPr="00A346FD">
        <w:rPr>
          <w:sz w:val="24"/>
          <w:szCs w:val="24"/>
        </w:rPr>
        <w:t>must be submitted by email</w:t>
      </w:r>
      <w:r w:rsidR="003C358F">
        <w:rPr>
          <w:sz w:val="24"/>
          <w:szCs w:val="24"/>
        </w:rPr>
        <w:t xml:space="preserve"> </w:t>
      </w:r>
      <w:r w:rsidRPr="00A346FD">
        <w:rPr>
          <w:sz w:val="24"/>
          <w:szCs w:val="24"/>
        </w:rPr>
        <w:t>by the deadline listed.</w:t>
      </w:r>
    </w:p>
    <w:p w14:paraId="1AC99CCB" w14:textId="77777777" w:rsidR="00877BCA" w:rsidRPr="00A346FD" w:rsidRDefault="00877BCA" w:rsidP="00C803B0">
      <w:pPr>
        <w:pStyle w:val="Heading2"/>
      </w:pPr>
      <w:r w:rsidRPr="00A346FD">
        <w:lastRenderedPageBreak/>
        <w:t>Peer Review Process</w:t>
      </w:r>
    </w:p>
    <w:p w14:paraId="4390E2AD" w14:textId="1B8CED5C" w:rsidR="00643641" w:rsidRDefault="00877BCA" w:rsidP="00524B42">
      <w:pPr>
        <w:jc w:val="both"/>
        <w:rPr>
          <w:sz w:val="24"/>
          <w:szCs w:val="24"/>
        </w:rPr>
      </w:pPr>
      <w:r w:rsidRPr="00A346FD">
        <w:rPr>
          <w:sz w:val="24"/>
          <w:szCs w:val="24"/>
        </w:rPr>
        <w:t xml:space="preserve">Applications will be </w:t>
      </w:r>
      <w:r w:rsidR="002D7446">
        <w:rPr>
          <w:sz w:val="24"/>
          <w:szCs w:val="24"/>
        </w:rPr>
        <w:t>subject to external peer review.</w:t>
      </w:r>
      <w:r w:rsidRPr="00A346FD">
        <w:rPr>
          <w:sz w:val="24"/>
          <w:szCs w:val="24"/>
        </w:rPr>
        <w:t xml:space="preserve"> </w:t>
      </w:r>
      <w:r w:rsidR="007566F0" w:rsidRPr="006D6660">
        <w:rPr>
          <w:sz w:val="24"/>
          <w:szCs w:val="24"/>
        </w:rPr>
        <w:t>We anticipate that s</w:t>
      </w:r>
      <w:r w:rsidRPr="006D6660">
        <w:rPr>
          <w:sz w:val="24"/>
          <w:szCs w:val="24"/>
        </w:rPr>
        <w:t xml:space="preserve">uccessful applicants will be notified </w:t>
      </w:r>
      <w:r w:rsidR="006D6660">
        <w:rPr>
          <w:sz w:val="24"/>
          <w:szCs w:val="24"/>
        </w:rPr>
        <w:t>end October.</w:t>
      </w:r>
    </w:p>
    <w:p w14:paraId="6266A6CD" w14:textId="77777777" w:rsidR="000D26A1" w:rsidRPr="000D26A1" w:rsidRDefault="000D26A1" w:rsidP="00524B42">
      <w:pPr>
        <w:jc w:val="both"/>
        <w:rPr>
          <w:rFonts w:cstheme="minorHAnsi"/>
          <w:sz w:val="20"/>
          <w:szCs w:val="20"/>
        </w:rPr>
      </w:pPr>
    </w:p>
    <w:p w14:paraId="479ECB00" w14:textId="39EE5D86" w:rsidR="000D26A1" w:rsidRPr="000D26A1" w:rsidRDefault="000D26A1" w:rsidP="00524B42">
      <w:pPr>
        <w:jc w:val="both"/>
        <w:rPr>
          <w:rFonts w:asciiTheme="majorHAnsi" w:eastAsiaTheme="majorEastAsia" w:hAnsiTheme="majorHAnsi" w:cstheme="majorBidi"/>
          <w:b/>
          <w:bCs/>
          <w:color w:val="4F81BD" w:themeColor="accent1"/>
          <w:sz w:val="26"/>
          <w:szCs w:val="26"/>
        </w:rPr>
      </w:pPr>
      <w:r w:rsidRPr="000D26A1">
        <w:rPr>
          <w:rFonts w:asciiTheme="majorHAnsi" w:eastAsiaTheme="majorEastAsia" w:hAnsiTheme="majorHAnsi" w:cstheme="majorBidi"/>
          <w:b/>
          <w:bCs/>
          <w:color w:val="4F81BD" w:themeColor="accent1"/>
          <w:sz w:val="26"/>
          <w:szCs w:val="26"/>
        </w:rPr>
        <w:t>Frequently asked questions</w:t>
      </w:r>
    </w:p>
    <w:p w14:paraId="3B4C4AAD" w14:textId="77777777" w:rsidR="000D26A1" w:rsidRPr="000D26A1" w:rsidRDefault="000D26A1" w:rsidP="000D26A1">
      <w:pPr>
        <w:pStyle w:val="NormalWeb"/>
        <w:shd w:val="clear" w:color="auto" w:fill="FFFFFF"/>
        <w:spacing w:before="0" w:beforeAutospacing="0" w:after="0" w:afterAutospacing="0" w:line="398" w:lineRule="atLeast"/>
        <w:textAlignment w:val="baseline"/>
        <w:rPr>
          <w:rFonts w:asciiTheme="minorHAnsi" w:hAnsiTheme="minorHAnsi" w:cstheme="minorHAnsi"/>
          <w:color w:val="000000" w:themeColor="text1"/>
          <w:szCs w:val="20"/>
        </w:rPr>
      </w:pPr>
      <w:r w:rsidRPr="000D26A1">
        <w:rPr>
          <w:rStyle w:val="Emphasis"/>
          <w:rFonts w:asciiTheme="minorHAnsi" w:hAnsiTheme="minorHAnsi" w:cstheme="minorHAnsi"/>
          <w:color w:val="000000" w:themeColor="text1"/>
          <w:szCs w:val="20"/>
          <w:bdr w:val="none" w:sz="0" w:space="0" w:color="auto" w:frame="1"/>
        </w:rPr>
        <w:t>Do I have to be resident on the island of Ireland?</w:t>
      </w:r>
    </w:p>
    <w:p w14:paraId="78D9A071" w14:textId="7014339D" w:rsidR="000D26A1" w:rsidRPr="000D26A1" w:rsidRDefault="000D26A1" w:rsidP="000D26A1">
      <w:pPr>
        <w:pStyle w:val="NormalWeb"/>
        <w:shd w:val="clear" w:color="auto" w:fill="FFFFFF"/>
        <w:spacing w:before="0" w:beforeAutospacing="0" w:after="240" w:afterAutospacing="0" w:line="398" w:lineRule="atLeast"/>
        <w:textAlignment w:val="baseline"/>
        <w:rPr>
          <w:rFonts w:asciiTheme="minorHAnsi" w:hAnsiTheme="minorHAnsi" w:cstheme="minorHAnsi"/>
          <w:color w:val="000000" w:themeColor="text1"/>
          <w:szCs w:val="20"/>
        </w:rPr>
      </w:pPr>
      <w:r w:rsidRPr="000D26A1">
        <w:rPr>
          <w:rFonts w:asciiTheme="minorHAnsi" w:hAnsiTheme="minorHAnsi" w:cstheme="minorHAnsi"/>
          <w:color w:val="000000" w:themeColor="text1"/>
          <w:szCs w:val="20"/>
        </w:rPr>
        <w:t>Yes, all applicants must be resident on the island of Ireland at the time of application</w:t>
      </w:r>
      <w:r w:rsidR="006519FA">
        <w:rPr>
          <w:rFonts w:asciiTheme="minorHAnsi" w:hAnsiTheme="minorHAnsi" w:cstheme="minorHAnsi"/>
          <w:color w:val="000000" w:themeColor="text1"/>
          <w:szCs w:val="20"/>
        </w:rPr>
        <w:t>.</w:t>
      </w:r>
      <w:r w:rsidRPr="000D26A1">
        <w:rPr>
          <w:rFonts w:asciiTheme="minorHAnsi" w:hAnsiTheme="minorHAnsi" w:cstheme="minorHAnsi"/>
          <w:color w:val="000000" w:themeColor="text1"/>
          <w:szCs w:val="20"/>
        </w:rPr>
        <w:t xml:space="preserve"> </w:t>
      </w:r>
    </w:p>
    <w:p w14:paraId="4FED07D6" w14:textId="77777777" w:rsidR="000D26A1" w:rsidRPr="000D26A1" w:rsidRDefault="000D26A1" w:rsidP="000D26A1">
      <w:pPr>
        <w:pStyle w:val="NormalWeb"/>
        <w:shd w:val="clear" w:color="auto" w:fill="FFFFFF"/>
        <w:spacing w:before="0" w:beforeAutospacing="0" w:after="0" w:afterAutospacing="0" w:line="398" w:lineRule="atLeast"/>
        <w:textAlignment w:val="baseline"/>
        <w:rPr>
          <w:rFonts w:asciiTheme="minorHAnsi" w:hAnsiTheme="minorHAnsi" w:cstheme="minorHAnsi"/>
          <w:color w:val="000000" w:themeColor="text1"/>
          <w:szCs w:val="20"/>
        </w:rPr>
      </w:pPr>
      <w:r w:rsidRPr="000D26A1">
        <w:rPr>
          <w:rStyle w:val="Emphasis"/>
          <w:rFonts w:asciiTheme="minorHAnsi" w:hAnsiTheme="minorHAnsi" w:cstheme="minorHAnsi"/>
          <w:color w:val="000000" w:themeColor="text1"/>
          <w:szCs w:val="20"/>
          <w:bdr w:val="none" w:sz="0" w:space="0" w:color="auto" w:frame="1"/>
        </w:rPr>
        <w:t>If I applied previously, can I use the same references?</w:t>
      </w:r>
    </w:p>
    <w:p w14:paraId="53526F16" w14:textId="21485C93" w:rsidR="000D26A1" w:rsidRPr="000D26A1" w:rsidRDefault="000D26A1" w:rsidP="000D26A1">
      <w:pPr>
        <w:pStyle w:val="NormalWeb"/>
        <w:shd w:val="clear" w:color="auto" w:fill="FFFFFF"/>
        <w:spacing w:before="0" w:beforeAutospacing="0" w:after="240" w:afterAutospacing="0" w:line="398" w:lineRule="atLeast"/>
        <w:textAlignment w:val="baseline"/>
        <w:rPr>
          <w:rFonts w:asciiTheme="minorHAnsi" w:hAnsiTheme="minorHAnsi" w:cstheme="minorHAnsi"/>
          <w:color w:val="000000" w:themeColor="text1"/>
          <w:szCs w:val="20"/>
        </w:rPr>
      </w:pPr>
      <w:r w:rsidRPr="000D26A1">
        <w:rPr>
          <w:rFonts w:asciiTheme="minorHAnsi" w:hAnsiTheme="minorHAnsi" w:cstheme="minorHAnsi"/>
          <w:color w:val="000000" w:themeColor="text1"/>
          <w:szCs w:val="20"/>
        </w:rPr>
        <w:t>Yes, we will hold references on file for two rounds</w:t>
      </w:r>
      <w:r w:rsidR="006519FA">
        <w:rPr>
          <w:rFonts w:asciiTheme="minorHAnsi" w:hAnsiTheme="minorHAnsi" w:cstheme="minorHAnsi"/>
          <w:color w:val="000000" w:themeColor="text1"/>
          <w:szCs w:val="20"/>
        </w:rPr>
        <w:t>.</w:t>
      </w:r>
    </w:p>
    <w:p w14:paraId="526DA03C" w14:textId="77777777" w:rsidR="000D26A1" w:rsidRPr="000D26A1" w:rsidRDefault="000D26A1" w:rsidP="000D26A1">
      <w:pPr>
        <w:pStyle w:val="NormalWeb"/>
        <w:shd w:val="clear" w:color="auto" w:fill="FFFFFF"/>
        <w:spacing w:before="0" w:beforeAutospacing="0" w:after="0" w:afterAutospacing="0" w:line="398" w:lineRule="atLeast"/>
        <w:textAlignment w:val="baseline"/>
        <w:rPr>
          <w:rFonts w:asciiTheme="minorHAnsi" w:hAnsiTheme="minorHAnsi" w:cstheme="minorHAnsi"/>
          <w:color w:val="000000" w:themeColor="text1"/>
          <w:szCs w:val="20"/>
        </w:rPr>
      </w:pPr>
      <w:r w:rsidRPr="000D26A1">
        <w:rPr>
          <w:rStyle w:val="Emphasis"/>
          <w:rFonts w:asciiTheme="minorHAnsi" w:hAnsiTheme="minorHAnsi" w:cstheme="minorHAnsi"/>
          <w:color w:val="000000" w:themeColor="text1"/>
          <w:szCs w:val="20"/>
          <w:bdr w:val="none" w:sz="0" w:space="0" w:color="auto" w:frame="1"/>
        </w:rPr>
        <w:t>Are these Fellowships paid?</w:t>
      </w:r>
    </w:p>
    <w:p w14:paraId="52A8F071" w14:textId="59ABDA3C" w:rsidR="000D26A1" w:rsidRPr="000D26A1" w:rsidRDefault="000D26A1" w:rsidP="000D26A1">
      <w:pPr>
        <w:pStyle w:val="NormalWeb"/>
        <w:shd w:val="clear" w:color="auto" w:fill="FFFFFF"/>
        <w:spacing w:before="0" w:beforeAutospacing="0" w:after="240" w:afterAutospacing="0" w:line="398" w:lineRule="atLeast"/>
        <w:textAlignment w:val="baseline"/>
        <w:rPr>
          <w:rFonts w:asciiTheme="minorHAnsi" w:hAnsiTheme="minorHAnsi" w:cstheme="minorHAnsi"/>
          <w:color w:val="000000" w:themeColor="text1"/>
          <w:szCs w:val="20"/>
        </w:rPr>
      </w:pPr>
      <w:r w:rsidRPr="000D26A1">
        <w:rPr>
          <w:rFonts w:asciiTheme="minorHAnsi" w:hAnsiTheme="minorHAnsi" w:cstheme="minorHAnsi"/>
          <w:color w:val="000000" w:themeColor="text1"/>
          <w:szCs w:val="20"/>
        </w:rPr>
        <w:t>The Fellowships are unsalaried, which allows those working full-time to apply, and allows us to place Fellows with highly experienced evidence synthesis centres and review teams in Ireland and internationally for first-rate training and mentorship. Fellows receive a bursary, free attendance at ESI training events, co-authorship on high quality review reports/publications and other benefits as described in the guidance documents.</w:t>
      </w:r>
    </w:p>
    <w:p w14:paraId="361D064E" w14:textId="77777777" w:rsidR="000D26A1" w:rsidRPr="000D26A1" w:rsidRDefault="000D26A1" w:rsidP="000D26A1">
      <w:pPr>
        <w:pStyle w:val="NormalWeb"/>
        <w:shd w:val="clear" w:color="auto" w:fill="FFFFFF"/>
        <w:spacing w:before="0" w:beforeAutospacing="0" w:after="0" w:afterAutospacing="0" w:line="398" w:lineRule="atLeast"/>
        <w:textAlignment w:val="baseline"/>
        <w:rPr>
          <w:rFonts w:asciiTheme="minorHAnsi" w:hAnsiTheme="minorHAnsi" w:cstheme="minorHAnsi"/>
          <w:color w:val="000000" w:themeColor="text1"/>
          <w:szCs w:val="20"/>
        </w:rPr>
      </w:pPr>
      <w:r w:rsidRPr="000D26A1">
        <w:rPr>
          <w:rStyle w:val="Emphasis"/>
          <w:rFonts w:asciiTheme="minorHAnsi" w:hAnsiTheme="minorHAnsi" w:cstheme="minorHAnsi"/>
          <w:color w:val="000000" w:themeColor="text1"/>
          <w:szCs w:val="20"/>
          <w:bdr w:val="none" w:sz="0" w:space="0" w:color="auto" w:frame="1"/>
        </w:rPr>
        <w:t>Where can I find the estimated start date and duration of the review?</w:t>
      </w:r>
    </w:p>
    <w:p w14:paraId="12879D5B" w14:textId="21F83942" w:rsidR="000D26A1" w:rsidRPr="000D26A1" w:rsidRDefault="000D26A1" w:rsidP="000D26A1">
      <w:pPr>
        <w:pStyle w:val="NormalWeb"/>
        <w:shd w:val="clear" w:color="auto" w:fill="FFFFFF"/>
        <w:spacing w:before="0" w:beforeAutospacing="0" w:after="240" w:afterAutospacing="0" w:line="398" w:lineRule="atLeast"/>
        <w:textAlignment w:val="baseline"/>
        <w:rPr>
          <w:rFonts w:asciiTheme="minorHAnsi" w:hAnsiTheme="minorHAnsi" w:cstheme="minorHAnsi"/>
          <w:color w:val="000000" w:themeColor="text1"/>
          <w:szCs w:val="20"/>
        </w:rPr>
      </w:pPr>
      <w:r w:rsidRPr="000D26A1">
        <w:rPr>
          <w:rFonts w:asciiTheme="minorHAnsi" w:hAnsiTheme="minorHAnsi" w:cstheme="minorHAnsi"/>
          <w:color w:val="000000" w:themeColor="text1"/>
          <w:szCs w:val="20"/>
        </w:rPr>
        <w:t>This information is found within each review call. Please note these will vary depending on the nature of the review.</w:t>
      </w:r>
    </w:p>
    <w:p w14:paraId="5BE15B6D" w14:textId="7AA837BE" w:rsidR="000D26A1" w:rsidRPr="000D26A1" w:rsidRDefault="000D26A1" w:rsidP="000D26A1">
      <w:pPr>
        <w:pStyle w:val="NormalWeb"/>
        <w:shd w:val="clear" w:color="auto" w:fill="FFFFFF"/>
        <w:spacing w:before="0" w:beforeAutospacing="0" w:after="0" w:afterAutospacing="0" w:line="398" w:lineRule="atLeast"/>
        <w:textAlignment w:val="baseline"/>
        <w:rPr>
          <w:rFonts w:asciiTheme="minorHAnsi" w:hAnsiTheme="minorHAnsi" w:cstheme="minorHAnsi"/>
          <w:i/>
          <w:color w:val="000000" w:themeColor="text1"/>
          <w:szCs w:val="20"/>
        </w:rPr>
      </w:pPr>
      <w:r w:rsidRPr="000D26A1">
        <w:rPr>
          <w:rFonts w:asciiTheme="minorHAnsi" w:hAnsiTheme="minorHAnsi" w:cstheme="minorHAnsi"/>
          <w:i/>
          <w:color w:val="000000" w:themeColor="text1"/>
          <w:szCs w:val="20"/>
        </w:rPr>
        <w:t>Can I submit my own review title?</w:t>
      </w:r>
    </w:p>
    <w:p w14:paraId="78330FA3" w14:textId="30E0206A" w:rsidR="000D26A1" w:rsidRPr="000D26A1" w:rsidRDefault="000D26A1" w:rsidP="000D26A1">
      <w:pPr>
        <w:pStyle w:val="NormalWeb"/>
        <w:shd w:val="clear" w:color="auto" w:fill="FFFFFF"/>
        <w:spacing w:before="0" w:beforeAutospacing="0" w:after="0" w:afterAutospacing="0" w:line="398" w:lineRule="atLeast"/>
        <w:textAlignment w:val="baseline"/>
        <w:rPr>
          <w:rFonts w:asciiTheme="minorHAnsi" w:hAnsiTheme="minorHAnsi" w:cstheme="minorHAnsi"/>
          <w:color w:val="000000" w:themeColor="text1"/>
          <w:szCs w:val="20"/>
        </w:rPr>
      </w:pPr>
      <w:r w:rsidRPr="000D26A1">
        <w:rPr>
          <w:rFonts w:asciiTheme="minorHAnsi" w:hAnsiTheme="minorHAnsi" w:cstheme="minorHAnsi"/>
          <w:szCs w:val="20"/>
        </w:rPr>
        <w:t>Applicants must apply for the advertised reviews, and cannot submit their own review title</w:t>
      </w:r>
      <w:r w:rsidR="006519FA">
        <w:rPr>
          <w:rFonts w:asciiTheme="minorHAnsi" w:hAnsiTheme="minorHAnsi" w:cstheme="minorHAnsi"/>
          <w:szCs w:val="20"/>
        </w:rPr>
        <w:t>.</w:t>
      </w:r>
    </w:p>
    <w:p w14:paraId="0886A8FD" w14:textId="77777777" w:rsidR="000D26A1" w:rsidRPr="000D26A1" w:rsidRDefault="000D26A1" w:rsidP="00524B42">
      <w:pPr>
        <w:jc w:val="both"/>
        <w:rPr>
          <w:rFonts w:cstheme="minorHAnsi"/>
          <w:sz w:val="20"/>
          <w:szCs w:val="20"/>
        </w:rPr>
      </w:pPr>
    </w:p>
    <w:p w14:paraId="2854D2E7" w14:textId="77777777" w:rsidR="006879B9" w:rsidRDefault="006879B9" w:rsidP="00643641">
      <w:pPr>
        <w:pStyle w:val="Heading4"/>
      </w:pPr>
      <w:r>
        <w:t>Important Footnotes:</w:t>
      </w:r>
    </w:p>
    <w:p w14:paraId="3191DB39" w14:textId="2C891B8A" w:rsidR="00F468C0" w:rsidRDefault="00F468C0" w:rsidP="006879B9">
      <w:pPr>
        <w:spacing w:after="0" w:line="240" w:lineRule="auto"/>
        <w:contextualSpacing/>
        <w:rPr>
          <w:sz w:val="20"/>
          <w:szCs w:val="20"/>
          <w:vertAlign w:val="superscript"/>
        </w:rPr>
      </w:pPr>
      <w:r>
        <w:rPr>
          <w:sz w:val="20"/>
          <w:szCs w:val="20"/>
          <w:vertAlign w:val="superscript"/>
        </w:rPr>
        <w:t xml:space="preserve">1 </w:t>
      </w:r>
      <w:r w:rsidR="001137D8">
        <w:rPr>
          <w:sz w:val="20"/>
          <w:szCs w:val="20"/>
        </w:rPr>
        <w:t>Where applicable, p</w:t>
      </w:r>
      <w:r w:rsidRPr="001137D8">
        <w:rPr>
          <w:sz w:val="20"/>
          <w:szCs w:val="20"/>
        </w:rPr>
        <w:t>lease ensure the support and commitment of the employer/institution of the applicant</w:t>
      </w:r>
      <w:r w:rsidR="001137D8" w:rsidRPr="001137D8">
        <w:rPr>
          <w:sz w:val="20"/>
          <w:szCs w:val="20"/>
        </w:rPr>
        <w:t xml:space="preserve"> </w:t>
      </w:r>
      <w:r w:rsidRPr="001137D8">
        <w:rPr>
          <w:sz w:val="20"/>
          <w:szCs w:val="20"/>
        </w:rPr>
        <w:t xml:space="preserve">to complete the Fellowship program </w:t>
      </w:r>
      <w:r w:rsidRPr="001137D8">
        <w:t>(until review is completed or up to a max of 24 months)</w:t>
      </w:r>
      <w:r w:rsidRPr="001137D8">
        <w:rPr>
          <w:sz w:val="20"/>
          <w:szCs w:val="20"/>
        </w:rPr>
        <w:t>. It is expected that the applicant and the institution work together to ensure appropriate support will be provided</w:t>
      </w:r>
    </w:p>
    <w:p w14:paraId="71472187" w14:textId="67BBFAD0" w:rsidR="00C124EB" w:rsidRDefault="00C124EB" w:rsidP="006879B9">
      <w:pPr>
        <w:spacing w:after="0" w:line="240" w:lineRule="auto"/>
        <w:contextualSpacing/>
        <w:rPr>
          <w:sz w:val="20"/>
          <w:szCs w:val="20"/>
        </w:rPr>
      </w:pPr>
      <w:r w:rsidRPr="00C124EB">
        <w:rPr>
          <w:sz w:val="20"/>
          <w:szCs w:val="20"/>
          <w:vertAlign w:val="superscript"/>
        </w:rPr>
        <w:t>2</w:t>
      </w:r>
      <w:r>
        <w:rPr>
          <w:sz w:val="20"/>
          <w:szCs w:val="20"/>
          <w:vertAlign w:val="superscript"/>
        </w:rPr>
        <w:t xml:space="preserve"> </w:t>
      </w:r>
      <w:r w:rsidRPr="00CF7231">
        <w:rPr>
          <w:sz w:val="20"/>
          <w:szCs w:val="20"/>
        </w:rPr>
        <w:t xml:space="preserve">In certain cases, reviews may not be completed within the </w:t>
      </w:r>
      <w:r>
        <w:rPr>
          <w:sz w:val="20"/>
          <w:szCs w:val="20"/>
        </w:rPr>
        <w:t>Fellow</w:t>
      </w:r>
      <w:r w:rsidRPr="00CF7231">
        <w:rPr>
          <w:sz w:val="20"/>
          <w:szCs w:val="20"/>
        </w:rPr>
        <w:t>ship duration of two years</w:t>
      </w:r>
      <w:r>
        <w:rPr>
          <w:sz w:val="20"/>
          <w:szCs w:val="20"/>
        </w:rPr>
        <w:t>.</w:t>
      </w:r>
    </w:p>
    <w:p w14:paraId="7B0ECB2D" w14:textId="4115CCF4" w:rsidR="006879B9" w:rsidRPr="00CF7231" w:rsidRDefault="00C124EB" w:rsidP="006879B9">
      <w:pPr>
        <w:spacing w:after="0" w:line="240" w:lineRule="auto"/>
        <w:contextualSpacing/>
        <w:rPr>
          <w:sz w:val="20"/>
          <w:szCs w:val="20"/>
        </w:rPr>
      </w:pPr>
      <w:r w:rsidRPr="00C124EB">
        <w:rPr>
          <w:sz w:val="20"/>
          <w:szCs w:val="20"/>
          <w:vertAlign w:val="superscript"/>
        </w:rPr>
        <w:t>3</w:t>
      </w:r>
      <w:r>
        <w:rPr>
          <w:sz w:val="20"/>
          <w:szCs w:val="20"/>
        </w:rPr>
        <w:t xml:space="preserve"> </w:t>
      </w:r>
      <w:r w:rsidR="006879B9" w:rsidRPr="00CF7231">
        <w:rPr>
          <w:sz w:val="20"/>
          <w:szCs w:val="20"/>
        </w:rPr>
        <w:t xml:space="preserve">Please note that participation in the </w:t>
      </w:r>
      <w:r w:rsidR="004D7D39">
        <w:rPr>
          <w:sz w:val="20"/>
          <w:szCs w:val="20"/>
        </w:rPr>
        <w:t>Fellow</w:t>
      </w:r>
      <w:r w:rsidR="006879B9" w:rsidRPr="00CF7231">
        <w:rPr>
          <w:sz w:val="20"/>
          <w:szCs w:val="20"/>
        </w:rPr>
        <w:t xml:space="preserve">ship scheme does not guarantee acceptance or publication of the review, as this is subject to </w:t>
      </w:r>
      <w:r w:rsidR="001651FF">
        <w:rPr>
          <w:sz w:val="20"/>
          <w:szCs w:val="20"/>
        </w:rPr>
        <w:t xml:space="preserve">editorial, statistical and </w:t>
      </w:r>
      <w:r w:rsidR="006879B9" w:rsidRPr="00CF7231">
        <w:rPr>
          <w:sz w:val="20"/>
          <w:szCs w:val="20"/>
        </w:rPr>
        <w:t>peer review</w:t>
      </w:r>
      <w:r w:rsidR="001651FF">
        <w:rPr>
          <w:sz w:val="20"/>
          <w:szCs w:val="20"/>
        </w:rPr>
        <w:t xml:space="preserve"> undertaken by the review centre and the decision to publish or not publish a review is made independently of ESI.</w:t>
      </w:r>
      <w:r w:rsidR="006879B9" w:rsidRPr="00CF7231">
        <w:rPr>
          <w:sz w:val="20"/>
          <w:szCs w:val="20"/>
        </w:rPr>
        <w:t xml:space="preserve"> </w:t>
      </w:r>
    </w:p>
    <w:p w14:paraId="019579BC" w14:textId="57FC81F2" w:rsidR="006879B9" w:rsidRPr="00CF7231" w:rsidRDefault="00C124EB" w:rsidP="00803E4D">
      <w:pPr>
        <w:autoSpaceDE w:val="0"/>
        <w:autoSpaceDN w:val="0"/>
        <w:adjustRightInd w:val="0"/>
        <w:spacing w:after="0" w:line="240" w:lineRule="auto"/>
        <w:contextualSpacing/>
        <w:rPr>
          <w:rFonts w:cs="Calibri"/>
          <w:sz w:val="20"/>
          <w:szCs w:val="20"/>
        </w:rPr>
      </w:pPr>
      <w:r>
        <w:rPr>
          <w:rFonts w:cs="Calibri"/>
          <w:sz w:val="20"/>
          <w:szCs w:val="20"/>
          <w:vertAlign w:val="superscript"/>
        </w:rPr>
        <w:t>4</w:t>
      </w:r>
      <w:r w:rsidR="006879B9" w:rsidRPr="00CF7231">
        <w:rPr>
          <w:rFonts w:cs="Calibri"/>
          <w:sz w:val="20"/>
          <w:szCs w:val="20"/>
          <w:vertAlign w:val="superscript"/>
        </w:rPr>
        <w:t xml:space="preserve"> </w:t>
      </w:r>
      <w:r w:rsidR="006879B9" w:rsidRPr="00CF7231">
        <w:rPr>
          <w:rFonts w:cs="Calibri"/>
          <w:sz w:val="20"/>
          <w:szCs w:val="20"/>
        </w:rPr>
        <w:t>References from proposed Review mentors will not be accepted.</w:t>
      </w:r>
      <w:r w:rsidR="00803E4D">
        <w:rPr>
          <w:rFonts w:cs="Calibri"/>
          <w:sz w:val="20"/>
          <w:szCs w:val="20"/>
        </w:rPr>
        <w:t xml:space="preserve"> </w:t>
      </w:r>
      <w:r w:rsidR="00803E4D" w:rsidRPr="00803E4D">
        <w:rPr>
          <w:rFonts w:cs="Calibri"/>
          <w:sz w:val="20"/>
          <w:szCs w:val="20"/>
        </w:rPr>
        <w:t xml:space="preserve">Only two references will be reviewed per applicant – if more references are received, they will not be sent to reviewers. </w:t>
      </w:r>
    </w:p>
    <w:p w14:paraId="5E6BC27D" w14:textId="2EB7CF26" w:rsidR="006879B9" w:rsidRPr="00CF7231" w:rsidRDefault="00C124EB" w:rsidP="006879B9">
      <w:pPr>
        <w:autoSpaceDE w:val="0"/>
        <w:autoSpaceDN w:val="0"/>
        <w:adjustRightInd w:val="0"/>
        <w:spacing w:after="0" w:line="240" w:lineRule="auto"/>
        <w:contextualSpacing/>
        <w:rPr>
          <w:rFonts w:cs="Calibri"/>
          <w:sz w:val="20"/>
          <w:szCs w:val="20"/>
        </w:rPr>
      </w:pPr>
      <w:r>
        <w:rPr>
          <w:rFonts w:cs="Calibri"/>
          <w:sz w:val="20"/>
          <w:szCs w:val="20"/>
          <w:vertAlign w:val="superscript"/>
        </w:rPr>
        <w:t>5</w:t>
      </w:r>
      <w:r w:rsidR="006879B9" w:rsidRPr="00CF7231">
        <w:rPr>
          <w:rFonts w:cs="Calibri"/>
          <w:sz w:val="20"/>
          <w:szCs w:val="20"/>
        </w:rPr>
        <w:t xml:space="preserve"> It is the Applicant’s responsibility to ensure that references are submitted by the deadline.</w:t>
      </w:r>
    </w:p>
    <w:p w14:paraId="67112128" w14:textId="030B4119" w:rsidR="00347376" w:rsidRPr="00C124EB" w:rsidRDefault="00C124EB" w:rsidP="00C124EB">
      <w:pPr>
        <w:spacing w:after="0" w:line="240" w:lineRule="auto"/>
        <w:contextualSpacing/>
        <w:rPr>
          <w:sz w:val="20"/>
          <w:szCs w:val="20"/>
        </w:rPr>
        <w:sectPr w:rsidR="00347376" w:rsidRPr="00C124EB" w:rsidSect="00643641">
          <w:footerReference w:type="default" r:id="rId14"/>
          <w:pgSz w:w="11906" w:h="16838"/>
          <w:pgMar w:top="1440" w:right="1080" w:bottom="1440" w:left="1080" w:header="708" w:footer="708" w:gutter="0"/>
          <w:cols w:space="708"/>
          <w:docGrid w:linePitch="360"/>
        </w:sectPr>
      </w:pPr>
      <w:r>
        <w:rPr>
          <w:rFonts w:cs="Calibri"/>
          <w:sz w:val="20"/>
          <w:szCs w:val="20"/>
          <w:vertAlign w:val="superscript"/>
        </w:rPr>
        <w:t>6</w:t>
      </w:r>
      <w:r w:rsidR="006879B9" w:rsidRPr="00CF7231">
        <w:rPr>
          <w:rFonts w:cs="Calibri"/>
          <w:sz w:val="20"/>
          <w:szCs w:val="20"/>
          <w:vertAlign w:val="superscript"/>
        </w:rPr>
        <w:t xml:space="preserve"> </w:t>
      </w:r>
      <w:r w:rsidR="006879B9" w:rsidRPr="00CF7231">
        <w:rPr>
          <w:rFonts w:cs="Calibri"/>
          <w:sz w:val="20"/>
          <w:szCs w:val="20"/>
        </w:rPr>
        <w:t>References are supplied confidentially and are not made available to applicants at any stage during or after the competition.</w:t>
      </w:r>
      <w:r w:rsidR="002D7446" w:rsidRPr="002D7446">
        <w:rPr>
          <w:sz w:val="20"/>
          <w:szCs w:val="20"/>
        </w:rPr>
        <w:t xml:space="preserve">  </w:t>
      </w:r>
    </w:p>
    <w:p w14:paraId="1731E87B" w14:textId="77777777" w:rsidR="00347376" w:rsidRPr="002362EC" w:rsidRDefault="00347376" w:rsidP="00347376">
      <w:pPr>
        <w:rPr>
          <w:b/>
        </w:rPr>
      </w:pPr>
      <w:r>
        <w:rPr>
          <w:b/>
        </w:rPr>
        <w:lastRenderedPageBreak/>
        <w:t xml:space="preserve">Table 1: </w:t>
      </w:r>
      <w:r w:rsidRPr="002362EC">
        <w:rPr>
          <w:b/>
        </w:rPr>
        <w:t>Expected Evidence Synthesis c</w:t>
      </w:r>
      <w:r>
        <w:rPr>
          <w:b/>
        </w:rPr>
        <w:t xml:space="preserve">ompetencies from </w:t>
      </w:r>
      <w:r w:rsidR="004D7D39">
        <w:rPr>
          <w:b/>
        </w:rPr>
        <w:t>Fellow</w:t>
      </w:r>
      <w:r>
        <w:rPr>
          <w:b/>
        </w:rPr>
        <w:t>ship</w:t>
      </w:r>
      <w:r w:rsidR="00B27126">
        <w:rPr>
          <w:b/>
        </w:rPr>
        <w:t>*</w:t>
      </w:r>
    </w:p>
    <w:tbl>
      <w:tblPr>
        <w:tblStyle w:val="TableGrid"/>
        <w:tblW w:w="13734" w:type="dxa"/>
        <w:tblInd w:w="-5" w:type="dxa"/>
        <w:tblLook w:val="04A0" w:firstRow="1" w:lastRow="0" w:firstColumn="1" w:lastColumn="0" w:noHBand="0" w:noVBand="1"/>
      </w:tblPr>
      <w:tblGrid>
        <w:gridCol w:w="11324"/>
        <w:gridCol w:w="2410"/>
      </w:tblGrid>
      <w:tr w:rsidR="00347376" w:rsidRPr="0096275D" w14:paraId="53298229" w14:textId="77777777" w:rsidTr="00AF6D4D">
        <w:tc>
          <w:tcPr>
            <w:tcW w:w="11324" w:type="dxa"/>
          </w:tcPr>
          <w:p w14:paraId="70B06E34" w14:textId="77777777" w:rsidR="00347376" w:rsidRPr="003D496C" w:rsidRDefault="00347376" w:rsidP="00AF6D4D">
            <w:pPr>
              <w:spacing w:line="360" w:lineRule="auto"/>
              <w:contextualSpacing/>
              <w:rPr>
                <w:b/>
              </w:rPr>
            </w:pPr>
            <w:r w:rsidRPr="003D496C">
              <w:rPr>
                <w:b/>
              </w:rPr>
              <w:t xml:space="preserve">Competency </w:t>
            </w:r>
          </w:p>
        </w:tc>
        <w:tc>
          <w:tcPr>
            <w:tcW w:w="2410" w:type="dxa"/>
          </w:tcPr>
          <w:p w14:paraId="3B80B195" w14:textId="77777777" w:rsidR="00347376" w:rsidRPr="003D496C" w:rsidRDefault="00347376" w:rsidP="00AF6D4D">
            <w:pPr>
              <w:spacing w:line="360" w:lineRule="auto"/>
              <w:contextualSpacing/>
              <w:rPr>
                <w:b/>
              </w:rPr>
            </w:pPr>
            <w:r>
              <w:rPr>
                <w:b/>
              </w:rPr>
              <w:t>Level of requirement</w:t>
            </w:r>
          </w:p>
        </w:tc>
      </w:tr>
      <w:tr w:rsidR="00347376" w:rsidRPr="0096275D" w14:paraId="151475FD" w14:textId="77777777" w:rsidTr="00AF6D4D">
        <w:tc>
          <w:tcPr>
            <w:tcW w:w="11324" w:type="dxa"/>
          </w:tcPr>
          <w:p w14:paraId="7A734159" w14:textId="77777777" w:rsidR="00347376" w:rsidRPr="002362EC" w:rsidRDefault="00347376" w:rsidP="00347376">
            <w:pPr>
              <w:pStyle w:val="ListParagraph"/>
              <w:numPr>
                <w:ilvl w:val="0"/>
                <w:numId w:val="16"/>
              </w:numPr>
              <w:spacing w:line="360" w:lineRule="auto"/>
            </w:pPr>
            <w:r w:rsidRPr="002362EC">
              <w:t>Building a case for a review and choosing useful titles, including working with stakeholders and searching the li</w:t>
            </w:r>
            <w:r>
              <w:t>terature for existing reviews</w:t>
            </w:r>
          </w:p>
        </w:tc>
        <w:tc>
          <w:tcPr>
            <w:tcW w:w="2410" w:type="dxa"/>
          </w:tcPr>
          <w:p w14:paraId="329EE719" w14:textId="77777777" w:rsidR="00347376" w:rsidRPr="002362EC" w:rsidRDefault="00347376" w:rsidP="00AF6D4D">
            <w:pPr>
              <w:spacing w:line="360" w:lineRule="auto"/>
              <w:contextualSpacing/>
            </w:pPr>
            <w:r w:rsidRPr="002362EC">
              <w:t>Desirable</w:t>
            </w:r>
          </w:p>
        </w:tc>
      </w:tr>
      <w:tr w:rsidR="00347376" w:rsidRPr="0096275D" w14:paraId="2CB5E97F" w14:textId="77777777" w:rsidTr="00AF6D4D">
        <w:tc>
          <w:tcPr>
            <w:tcW w:w="11324" w:type="dxa"/>
          </w:tcPr>
          <w:p w14:paraId="4CFF1E76" w14:textId="77777777" w:rsidR="00347376" w:rsidRPr="002362EC" w:rsidRDefault="00347376" w:rsidP="00347376">
            <w:pPr>
              <w:pStyle w:val="ListParagraph"/>
              <w:numPr>
                <w:ilvl w:val="0"/>
                <w:numId w:val="16"/>
              </w:numPr>
              <w:spacing w:line="360" w:lineRule="auto"/>
            </w:pPr>
            <w:r w:rsidRPr="002362EC">
              <w:t>Contributing to the development of a protocol</w:t>
            </w:r>
          </w:p>
        </w:tc>
        <w:tc>
          <w:tcPr>
            <w:tcW w:w="2410" w:type="dxa"/>
          </w:tcPr>
          <w:p w14:paraId="72406D81" w14:textId="77777777" w:rsidR="00347376" w:rsidRPr="002362EC" w:rsidRDefault="00347376" w:rsidP="00AF6D4D">
            <w:pPr>
              <w:spacing w:line="360" w:lineRule="auto"/>
              <w:contextualSpacing/>
            </w:pPr>
            <w:r w:rsidRPr="002362EC">
              <w:t>Desirable</w:t>
            </w:r>
          </w:p>
        </w:tc>
      </w:tr>
      <w:tr w:rsidR="00347376" w:rsidRPr="0096275D" w14:paraId="6F18E158" w14:textId="77777777" w:rsidTr="00AF6D4D">
        <w:tc>
          <w:tcPr>
            <w:tcW w:w="11324" w:type="dxa"/>
          </w:tcPr>
          <w:p w14:paraId="59CB7BE3" w14:textId="77777777" w:rsidR="00347376" w:rsidRPr="002362EC" w:rsidRDefault="00347376" w:rsidP="00347376">
            <w:pPr>
              <w:pStyle w:val="ListParagraph"/>
              <w:numPr>
                <w:ilvl w:val="0"/>
                <w:numId w:val="16"/>
              </w:numPr>
              <w:spacing w:line="360" w:lineRule="auto"/>
            </w:pPr>
            <w:r w:rsidRPr="002362EC">
              <w:t>Familiarity with PRISMA reporting guidelines and methodological standards (e.g., MECIR standards for Cochrane reviews or other relevant standards for other types of evidence synthesis</w:t>
            </w:r>
            <w:r w:rsidR="001651FF">
              <w:t>)</w:t>
            </w:r>
          </w:p>
        </w:tc>
        <w:tc>
          <w:tcPr>
            <w:tcW w:w="2410" w:type="dxa"/>
          </w:tcPr>
          <w:p w14:paraId="6E5C89A1" w14:textId="77777777" w:rsidR="00347376" w:rsidRPr="002362EC" w:rsidRDefault="00347376" w:rsidP="00AF6D4D">
            <w:pPr>
              <w:spacing w:line="360" w:lineRule="auto"/>
              <w:contextualSpacing/>
            </w:pPr>
            <w:r w:rsidRPr="002362EC">
              <w:t>Essential</w:t>
            </w:r>
          </w:p>
        </w:tc>
      </w:tr>
      <w:tr w:rsidR="00347376" w:rsidRPr="0096275D" w14:paraId="40FE1E0F" w14:textId="77777777" w:rsidTr="00AF6D4D">
        <w:tc>
          <w:tcPr>
            <w:tcW w:w="11324" w:type="dxa"/>
          </w:tcPr>
          <w:p w14:paraId="2889D08D" w14:textId="77777777" w:rsidR="00347376" w:rsidRPr="002362EC" w:rsidRDefault="00B27126" w:rsidP="00B27126">
            <w:pPr>
              <w:pStyle w:val="ListParagraph"/>
              <w:numPr>
                <w:ilvl w:val="0"/>
                <w:numId w:val="16"/>
              </w:numPr>
              <w:spacing w:line="360" w:lineRule="auto"/>
            </w:pPr>
            <w:r w:rsidRPr="00B27126">
              <w:t xml:space="preserve">Learn the importance of the search strategy (including searches of electronic databases and grey literature) and contribute to </w:t>
            </w:r>
            <w:r>
              <w:t>a</w:t>
            </w:r>
            <w:r w:rsidRPr="00B27126">
              <w:t xml:space="preserve"> search strategy by reviewing the search terms and planned sources (e.g., databases) to search</w:t>
            </w:r>
          </w:p>
        </w:tc>
        <w:tc>
          <w:tcPr>
            <w:tcW w:w="2410" w:type="dxa"/>
          </w:tcPr>
          <w:p w14:paraId="4A127422" w14:textId="77777777" w:rsidR="00347376" w:rsidRPr="002362EC" w:rsidRDefault="00347376" w:rsidP="00AF6D4D">
            <w:pPr>
              <w:spacing w:line="360" w:lineRule="auto"/>
              <w:contextualSpacing/>
            </w:pPr>
            <w:r w:rsidRPr="002362EC">
              <w:t>Desirable</w:t>
            </w:r>
          </w:p>
        </w:tc>
      </w:tr>
      <w:tr w:rsidR="00347376" w:rsidRPr="0096275D" w14:paraId="0D29D800" w14:textId="77777777" w:rsidTr="00AF6D4D">
        <w:tc>
          <w:tcPr>
            <w:tcW w:w="11324" w:type="dxa"/>
          </w:tcPr>
          <w:p w14:paraId="6FD3F9E4" w14:textId="77777777" w:rsidR="00347376" w:rsidRPr="002362EC" w:rsidRDefault="00347376" w:rsidP="00347376">
            <w:pPr>
              <w:pStyle w:val="ListParagraph"/>
              <w:numPr>
                <w:ilvl w:val="0"/>
                <w:numId w:val="16"/>
              </w:numPr>
              <w:spacing w:line="360" w:lineRule="auto"/>
            </w:pPr>
            <w:r w:rsidRPr="002362EC">
              <w:t>Experience of screening at both title a</w:t>
            </w:r>
            <w:r>
              <w:t>nd abstract and full text level</w:t>
            </w:r>
          </w:p>
        </w:tc>
        <w:tc>
          <w:tcPr>
            <w:tcW w:w="2410" w:type="dxa"/>
          </w:tcPr>
          <w:p w14:paraId="322694DE" w14:textId="77777777" w:rsidR="00347376" w:rsidRPr="002362EC" w:rsidRDefault="00347376" w:rsidP="00AF6D4D">
            <w:pPr>
              <w:spacing w:line="360" w:lineRule="auto"/>
              <w:contextualSpacing/>
            </w:pPr>
            <w:r w:rsidRPr="002362EC">
              <w:t>Essential</w:t>
            </w:r>
          </w:p>
        </w:tc>
      </w:tr>
      <w:tr w:rsidR="00347376" w:rsidRPr="0096275D" w14:paraId="0C3B73A8" w14:textId="77777777" w:rsidTr="00AF6D4D">
        <w:tc>
          <w:tcPr>
            <w:tcW w:w="11324" w:type="dxa"/>
          </w:tcPr>
          <w:p w14:paraId="19503931" w14:textId="77777777" w:rsidR="00347376" w:rsidRPr="002362EC" w:rsidRDefault="00347376" w:rsidP="00347376">
            <w:pPr>
              <w:pStyle w:val="ListParagraph"/>
              <w:numPr>
                <w:ilvl w:val="0"/>
                <w:numId w:val="16"/>
              </w:numPr>
              <w:spacing w:line="360" w:lineRule="auto"/>
            </w:pPr>
            <w:r w:rsidRPr="002362EC">
              <w:t>Experience of data extraction</w:t>
            </w:r>
          </w:p>
        </w:tc>
        <w:tc>
          <w:tcPr>
            <w:tcW w:w="2410" w:type="dxa"/>
          </w:tcPr>
          <w:p w14:paraId="35AEC154" w14:textId="77777777" w:rsidR="00347376" w:rsidRPr="002362EC" w:rsidRDefault="00347376" w:rsidP="00AF6D4D">
            <w:pPr>
              <w:spacing w:line="360" w:lineRule="auto"/>
              <w:contextualSpacing/>
            </w:pPr>
            <w:r w:rsidRPr="002362EC">
              <w:t>Essential</w:t>
            </w:r>
          </w:p>
        </w:tc>
      </w:tr>
      <w:tr w:rsidR="00347376" w:rsidRPr="0096275D" w14:paraId="7487A0D3" w14:textId="77777777" w:rsidTr="00AF6D4D">
        <w:tc>
          <w:tcPr>
            <w:tcW w:w="11324" w:type="dxa"/>
          </w:tcPr>
          <w:p w14:paraId="5FD0BA16" w14:textId="77777777" w:rsidR="00347376" w:rsidRPr="002362EC" w:rsidRDefault="00347376" w:rsidP="00347376">
            <w:pPr>
              <w:pStyle w:val="ListParagraph"/>
              <w:numPr>
                <w:ilvl w:val="0"/>
                <w:numId w:val="16"/>
              </w:numPr>
              <w:spacing w:line="360" w:lineRule="auto"/>
            </w:pPr>
            <w:r w:rsidRPr="002362EC">
              <w:t>Experience of quality assessme</w:t>
            </w:r>
            <w:r>
              <w:t>nt of included studies/reviews</w:t>
            </w:r>
          </w:p>
        </w:tc>
        <w:tc>
          <w:tcPr>
            <w:tcW w:w="2410" w:type="dxa"/>
          </w:tcPr>
          <w:p w14:paraId="657FD7D3" w14:textId="77777777" w:rsidR="00347376" w:rsidRPr="002362EC" w:rsidRDefault="00347376" w:rsidP="00AF6D4D">
            <w:pPr>
              <w:spacing w:line="360" w:lineRule="auto"/>
              <w:contextualSpacing/>
            </w:pPr>
            <w:r w:rsidRPr="002362EC">
              <w:t>Essential</w:t>
            </w:r>
          </w:p>
        </w:tc>
      </w:tr>
      <w:tr w:rsidR="00347376" w:rsidRPr="0096275D" w14:paraId="4BF75127" w14:textId="77777777" w:rsidTr="00AF6D4D">
        <w:tc>
          <w:tcPr>
            <w:tcW w:w="11324" w:type="dxa"/>
          </w:tcPr>
          <w:p w14:paraId="1231C36E" w14:textId="77777777" w:rsidR="00347376" w:rsidRPr="002362EC" w:rsidRDefault="00347376" w:rsidP="00347376">
            <w:pPr>
              <w:pStyle w:val="ListParagraph"/>
              <w:numPr>
                <w:ilvl w:val="0"/>
                <w:numId w:val="16"/>
              </w:numPr>
              <w:spacing w:line="360" w:lineRule="auto"/>
            </w:pPr>
            <w:r w:rsidRPr="002362EC">
              <w:t xml:space="preserve">Contribute to numerical and/or narrative synthesis </w:t>
            </w:r>
          </w:p>
        </w:tc>
        <w:tc>
          <w:tcPr>
            <w:tcW w:w="2410" w:type="dxa"/>
          </w:tcPr>
          <w:p w14:paraId="1A230158" w14:textId="77777777" w:rsidR="00347376" w:rsidRPr="002362EC" w:rsidRDefault="00347376" w:rsidP="00AF6D4D">
            <w:pPr>
              <w:spacing w:line="360" w:lineRule="auto"/>
              <w:contextualSpacing/>
            </w:pPr>
            <w:r w:rsidRPr="002362EC">
              <w:t>Essential</w:t>
            </w:r>
          </w:p>
        </w:tc>
      </w:tr>
      <w:tr w:rsidR="00347376" w:rsidRPr="0096275D" w14:paraId="51CA6B0B" w14:textId="77777777" w:rsidTr="00AF6D4D">
        <w:tc>
          <w:tcPr>
            <w:tcW w:w="11324" w:type="dxa"/>
          </w:tcPr>
          <w:p w14:paraId="69F12A3E" w14:textId="77777777" w:rsidR="00347376" w:rsidRPr="002362EC" w:rsidRDefault="00347376" w:rsidP="00347376">
            <w:pPr>
              <w:pStyle w:val="ListParagraph"/>
              <w:numPr>
                <w:ilvl w:val="0"/>
                <w:numId w:val="16"/>
              </w:numPr>
              <w:spacing w:line="360" w:lineRule="auto"/>
            </w:pPr>
            <w:r w:rsidRPr="002362EC">
              <w:t>Contribute to write up if paper/report</w:t>
            </w:r>
          </w:p>
        </w:tc>
        <w:tc>
          <w:tcPr>
            <w:tcW w:w="2410" w:type="dxa"/>
          </w:tcPr>
          <w:p w14:paraId="63EE8DFF" w14:textId="77777777" w:rsidR="00347376" w:rsidRPr="002362EC" w:rsidRDefault="00347376" w:rsidP="00AF6D4D">
            <w:pPr>
              <w:spacing w:line="360" w:lineRule="auto"/>
              <w:contextualSpacing/>
            </w:pPr>
            <w:r w:rsidRPr="002362EC">
              <w:t>Essential</w:t>
            </w:r>
          </w:p>
        </w:tc>
      </w:tr>
      <w:tr w:rsidR="00347376" w:rsidRPr="0096275D" w14:paraId="05A255D4" w14:textId="77777777" w:rsidTr="00AF6D4D">
        <w:tc>
          <w:tcPr>
            <w:tcW w:w="11324" w:type="dxa"/>
          </w:tcPr>
          <w:p w14:paraId="5D79650D" w14:textId="77777777" w:rsidR="00347376" w:rsidRPr="002362EC" w:rsidRDefault="00347376" w:rsidP="00347376">
            <w:pPr>
              <w:pStyle w:val="ListParagraph"/>
              <w:numPr>
                <w:ilvl w:val="0"/>
                <w:numId w:val="16"/>
              </w:numPr>
              <w:spacing w:line="360" w:lineRule="auto"/>
            </w:pPr>
            <w:r w:rsidRPr="002362EC">
              <w:t xml:space="preserve">Contribute to summary of findings tables as appropriate </w:t>
            </w:r>
          </w:p>
        </w:tc>
        <w:tc>
          <w:tcPr>
            <w:tcW w:w="2410" w:type="dxa"/>
          </w:tcPr>
          <w:p w14:paraId="15269EAF" w14:textId="77777777" w:rsidR="00347376" w:rsidRPr="002362EC" w:rsidRDefault="00347376" w:rsidP="00AF6D4D">
            <w:pPr>
              <w:spacing w:line="360" w:lineRule="auto"/>
              <w:contextualSpacing/>
            </w:pPr>
            <w:r w:rsidRPr="002362EC">
              <w:t>Desirable</w:t>
            </w:r>
          </w:p>
        </w:tc>
      </w:tr>
      <w:tr w:rsidR="00347376" w:rsidRPr="0096275D" w14:paraId="4CF99A5B" w14:textId="77777777" w:rsidTr="00AF6D4D">
        <w:tc>
          <w:tcPr>
            <w:tcW w:w="11324" w:type="dxa"/>
          </w:tcPr>
          <w:p w14:paraId="3FC3469C" w14:textId="77777777" w:rsidR="00347376" w:rsidRPr="002362EC" w:rsidRDefault="00347376" w:rsidP="00347376">
            <w:pPr>
              <w:pStyle w:val="ListParagraph"/>
              <w:numPr>
                <w:ilvl w:val="0"/>
                <w:numId w:val="16"/>
              </w:numPr>
              <w:spacing w:line="360" w:lineRule="auto"/>
            </w:pPr>
            <w:r w:rsidRPr="002362EC">
              <w:t>Writing plain language summaries, blogs or other media outputs to develop skills in ‘translating’ and communicating revi</w:t>
            </w:r>
            <w:r>
              <w:t>ew evidence for a lay audience</w:t>
            </w:r>
          </w:p>
        </w:tc>
        <w:tc>
          <w:tcPr>
            <w:tcW w:w="2410" w:type="dxa"/>
          </w:tcPr>
          <w:p w14:paraId="4178A909" w14:textId="77777777" w:rsidR="00347376" w:rsidRPr="002362EC" w:rsidRDefault="00347376" w:rsidP="00AF6D4D">
            <w:pPr>
              <w:spacing w:line="360" w:lineRule="auto"/>
              <w:contextualSpacing/>
            </w:pPr>
            <w:r w:rsidRPr="002362EC">
              <w:t>Essential</w:t>
            </w:r>
          </w:p>
        </w:tc>
      </w:tr>
    </w:tbl>
    <w:p w14:paraId="1EA377F7" w14:textId="77777777" w:rsidR="00DE0D4A" w:rsidRPr="00BE1F15" w:rsidRDefault="00DE0D4A" w:rsidP="00DE0D4A">
      <w:pPr>
        <w:rPr>
          <w:i/>
        </w:rPr>
      </w:pPr>
      <w:r w:rsidRPr="00BE1F15">
        <w:rPr>
          <w:i/>
        </w:rPr>
        <w:t xml:space="preserve">*It is acknowledged that some of these competencies may not be applicable </w:t>
      </w:r>
      <w:r>
        <w:rPr>
          <w:i/>
        </w:rPr>
        <w:t>to</w:t>
      </w:r>
      <w:r w:rsidRPr="00BE1F15">
        <w:rPr>
          <w:i/>
        </w:rPr>
        <w:t xml:space="preserve"> certain types of reviews (e.g. quality assessment for scoping reviews)</w:t>
      </w:r>
    </w:p>
    <w:p w14:paraId="003E0F95" w14:textId="77777777" w:rsidR="006879B9" w:rsidRDefault="006879B9" w:rsidP="00F11289">
      <w:pPr>
        <w:autoSpaceDE w:val="0"/>
        <w:autoSpaceDN w:val="0"/>
        <w:adjustRightInd w:val="0"/>
        <w:spacing w:after="0" w:line="240" w:lineRule="auto"/>
        <w:contextualSpacing/>
        <w:rPr>
          <w:rFonts w:cs="Calibri"/>
          <w:sz w:val="20"/>
          <w:szCs w:val="20"/>
        </w:rPr>
      </w:pPr>
    </w:p>
    <w:p w14:paraId="67E87A3A" w14:textId="77777777" w:rsidR="00347376" w:rsidRDefault="00347376" w:rsidP="00F11289">
      <w:pPr>
        <w:autoSpaceDE w:val="0"/>
        <w:autoSpaceDN w:val="0"/>
        <w:adjustRightInd w:val="0"/>
        <w:spacing w:after="0" w:line="240" w:lineRule="auto"/>
        <w:contextualSpacing/>
        <w:rPr>
          <w:sz w:val="24"/>
          <w:szCs w:val="24"/>
        </w:rPr>
      </w:pPr>
    </w:p>
    <w:sectPr w:rsidR="00347376" w:rsidSect="00347376">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D27D0" w14:textId="77777777" w:rsidR="00BE6C0A" w:rsidRDefault="00BE6C0A" w:rsidP="00877BCA">
      <w:pPr>
        <w:spacing w:after="0" w:line="240" w:lineRule="auto"/>
      </w:pPr>
      <w:r>
        <w:separator/>
      </w:r>
    </w:p>
  </w:endnote>
  <w:endnote w:type="continuationSeparator" w:id="0">
    <w:p w14:paraId="6A34791B" w14:textId="77777777" w:rsidR="00BE6C0A" w:rsidRDefault="00BE6C0A" w:rsidP="00877BCA">
      <w:pPr>
        <w:spacing w:after="0" w:line="240" w:lineRule="auto"/>
      </w:pPr>
      <w:r>
        <w:continuationSeparator/>
      </w:r>
    </w:p>
  </w:endnote>
  <w:endnote w:type="continuationNotice" w:id="1">
    <w:p w14:paraId="5D89390A" w14:textId="77777777" w:rsidR="00BE6C0A" w:rsidRDefault="00BE6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20B0604020202020204"/>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396270"/>
      <w:docPartObj>
        <w:docPartGallery w:val="Page Numbers (Bottom of Page)"/>
        <w:docPartUnique/>
      </w:docPartObj>
    </w:sdtPr>
    <w:sdtEndPr>
      <w:rPr>
        <w:noProof/>
      </w:rPr>
    </w:sdtEndPr>
    <w:sdtContent>
      <w:p w14:paraId="4286038F" w14:textId="6184A039" w:rsidR="007E10E5" w:rsidRDefault="007E10E5">
        <w:pPr>
          <w:pStyle w:val="Footer"/>
          <w:jc w:val="right"/>
        </w:pPr>
        <w:r>
          <w:fldChar w:fldCharType="begin"/>
        </w:r>
        <w:r>
          <w:instrText xml:space="preserve"> PAGE   \* MERGEFORMAT </w:instrText>
        </w:r>
        <w:r>
          <w:fldChar w:fldCharType="separate"/>
        </w:r>
        <w:r w:rsidR="00463F86">
          <w:rPr>
            <w:noProof/>
          </w:rPr>
          <w:t>7</w:t>
        </w:r>
        <w:r>
          <w:rPr>
            <w:noProof/>
          </w:rPr>
          <w:fldChar w:fldCharType="end"/>
        </w:r>
      </w:p>
    </w:sdtContent>
  </w:sdt>
  <w:p w14:paraId="1691162C" w14:textId="77777777" w:rsidR="007E10E5" w:rsidRDefault="007E1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39EB1" w14:textId="77777777" w:rsidR="00BE6C0A" w:rsidRDefault="00BE6C0A" w:rsidP="00877BCA">
      <w:pPr>
        <w:spacing w:after="0" w:line="240" w:lineRule="auto"/>
      </w:pPr>
      <w:r>
        <w:separator/>
      </w:r>
    </w:p>
  </w:footnote>
  <w:footnote w:type="continuationSeparator" w:id="0">
    <w:p w14:paraId="3D99078E" w14:textId="77777777" w:rsidR="00BE6C0A" w:rsidRDefault="00BE6C0A" w:rsidP="00877BCA">
      <w:pPr>
        <w:spacing w:after="0" w:line="240" w:lineRule="auto"/>
      </w:pPr>
      <w:r>
        <w:continuationSeparator/>
      </w:r>
    </w:p>
  </w:footnote>
  <w:footnote w:type="continuationNotice" w:id="1">
    <w:p w14:paraId="1810DF64" w14:textId="77777777" w:rsidR="00BE6C0A" w:rsidRDefault="00BE6C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585F"/>
    <w:multiLevelType w:val="hybridMultilevel"/>
    <w:tmpl w:val="CAEC48FA"/>
    <w:lvl w:ilvl="0" w:tplc="2D104106">
      <w:start w:val="1"/>
      <w:numFmt w:val="decimal"/>
      <w:lvlText w:val="%1)"/>
      <w:lvlJc w:val="left"/>
      <w:pPr>
        <w:ind w:left="786"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AE44D4"/>
    <w:multiLevelType w:val="hybridMultilevel"/>
    <w:tmpl w:val="6DF242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A35DCE"/>
    <w:multiLevelType w:val="hybridMultilevel"/>
    <w:tmpl w:val="BB0EAC6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A921AAD"/>
    <w:multiLevelType w:val="hybridMultilevel"/>
    <w:tmpl w:val="1C9E4E2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772FEE"/>
    <w:multiLevelType w:val="hybridMultilevel"/>
    <w:tmpl w:val="0324F6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E727AE2"/>
    <w:multiLevelType w:val="hybridMultilevel"/>
    <w:tmpl w:val="19D2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497831"/>
    <w:multiLevelType w:val="hybridMultilevel"/>
    <w:tmpl w:val="96BAF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F2E77"/>
    <w:multiLevelType w:val="hybridMultilevel"/>
    <w:tmpl w:val="89E20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FBC57C6"/>
    <w:multiLevelType w:val="hybridMultilevel"/>
    <w:tmpl w:val="19AE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1787D"/>
    <w:multiLevelType w:val="hybridMultilevel"/>
    <w:tmpl w:val="D0389636"/>
    <w:lvl w:ilvl="0" w:tplc="7E84F4B8">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257503D"/>
    <w:multiLevelType w:val="hybridMultilevel"/>
    <w:tmpl w:val="EBE094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1D03E2"/>
    <w:multiLevelType w:val="hybridMultilevel"/>
    <w:tmpl w:val="2D568D1C"/>
    <w:lvl w:ilvl="0" w:tplc="60F6529A">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768299A"/>
    <w:multiLevelType w:val="hybridMultilevel"/>
    <w:tmpl w:val="7FFA3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F3B3FEE"/>
    <w:multiLevelType w:val="hybridMultilevel"/>
    <w:tmpl w:val="B55C1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936093"/>
    <w:multiLevelType w:val="hybridMultilevel"/>
    <w:tmpl w:val="7E7CCE0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7F81766"/>
    <w:multiLevelType w:val="hybridMultilevel"/>
    <w:tmpl w:val="FE8867D8"/>
    <w:lvl w:ilvl="0" w:tplc="0409000F">
      <w:start w:val="1"/>
      <w:numFmt w:val="decimal"/>
      <w:lvlText w:val="%1."/>
      <w:lvlJc w:val="left"/>
      <w:pPr>
        <w:ind w:left="720" w:hanging="360"/>
      </w:pPr>
    </w:lvl>
    <w:lvl w:ilvl="1" w:tplc="55003C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659B7"/>
    <w:multiLevelType w:val="hybridMultilevel"/>
    <w:tmpl w:val="352A0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3DC3752"/>
    <w:multiLevelType w:val="hybridMultilevel"/>
    <w:tmpl w:val="EB105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7FC0CB6"/>
    <w:multiLevelType w:val="hybridMultilevel"/>
    <w:tmpl w:val="A38A6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878769A"/>
    <w:multiLevelType w:val="hybridMultilevel"/>
    <w:tmpl w:val="6FBE3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FC612F9"/>
    <w:multiLevelType w:val="hybridMultilevel"/>
    <w:tmpl w:val="17289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9"/>
  </w:num>
  <w:num w:numId="5">
    <w:abstractNumId w:val="18"/>
  </w:num>
  <w:num w:numId="6">
    <w:abstractNumId w:val="7"/>
  </w:num>
  <w:num w:numId="7">
    <w:abstractNumId w:val="13"/>
  </w:num>
  <w:num w:numId="8">
    <w:abstractNumId w:val="20"/>
  </w:num>
  <w:num w:numId="9">
    <w:abstractNumId w:val="0"/>
  </w:num>
  <w:num w:numId="10">
    <w:abstractNumId w:val="5"/>
  </w:num>
  <w:num w:numId="11">
    <w:abstractNumId w:val="3"/>
  </w:num>
  <w:num w:numId="12">
    <w:abstractNumId w:val="14"/>
  </w:num>
  <w:num w:numId="13">
    <w:abstractNumId w:val="11"/>
  </w:num>
  <w:num w:numId="14">
    <w:abstractNumId w:val="9"/>
  </w:num>
  <w:num w:numId="15">
    <w:abstractNumId w:val="15"/>
  </w:num>
  <w:num w:numId="16">
    <w:abstractNumId w:val="6"/>
  </w:num>
  <w:num w:numId="17">
    <w:abstractNumId w:val="10"/>
  </w:num>
  <w:num w:numId="18">
    <w:abstractNumId w:val="1"/>
  </w:num>
  <w:num w:numId="19">
    <w:abstractNumId w:val="12"/>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158"/>
    <w:rsid w:val="00002C5F"/>
    <w:rsid w:val="000169AE"/>
    <w:rsid w:val="00023705"/>
    <w:rsid w:val="000373ED"/>
    <w:rsid w:val="00043D7B"/>
    <w:rsid w:val="00060159"/>
    <w:rsid w:val="000A25FA"/>
    <w:rsid w:val="000C164A"/>
    <w:rsid w:val="000C4B23"/>
    <w:rsid w:val="000D26A1"/>
    <w:rsid w:val="000F7E3C"/>
    <w:rsid w:val="00101CCE"/>
    <w:rsid w:val="0010573B"/>
    <w:rsid w:val="00107FE9"/>
    <w:rsid w:val="001137D8"/>
    <w:rsid w:val="00145B43"/>
    <w:rsid w:val="00163489"/>
    <w:rsid w:val="00163A8C"/>
    <w:rsid w:val="001651FF"/>
    <w:rsid w:val="00197762"/>
    <w:rsid w:val="001A2156"/>
    <w:rsid w:val="001D53F3"/>
    <w:rsid w:val="001E1D9C"/>
    <w:rsid w:val="00200A93"/>
    <w:rsid w:val="002012D6"/>
    <w:rsid w:val="0020654C"/>
    <w:rsid w:val="002153A2"/>
    <w:rsid w:val="0022538A"/>
    <w:rsid w:val="002361E5"/>
    <w:rsid w:val="00253759"/>
    <w:rsid w:val="00270BE9"/>
    <w:rsid w:val="00287195"/>
    <w:rsid w:val="002A24E0"/>
    <w:rsid w:val="002A53B8"/>
    <w:rsid w:val="002B5038"/>
    <w:rsid w:val="002B5627"/>
    <w:rsid w:val="002C4CD6"/>
    <w:rsid w:val="002C570F"/>
    <w:rsid w:val="002D7446"/>
    <w:rsid w:val="002E2270"/>
    <w:rsid w:val="003258AC"/>
    <w:rsid w:val="003347BD"/>
    <w:rsid w:val="00347376"/>
    <w:rsid w:val="00350187"/>
    <w:rsid w:val="00357808"/>
    <w:rsid w:val="00370475"/>
    <w:rsid w:val="00385913"/>
    <w:rsid w:val="00385AAF"/>
    <w:rsid w:val="00395BEC"/>
    <w:rsid w:val="003A7547"/>
    <w:rsid w:val="003B2B9D"/>
    <w:rsid w:val="003B5B2A"/>
    <w:rsid w:val="003B7E3B"/>
    <w:rsid w:val="003C358F"/>
    <w:rsid w:val="003E38B7"/>
    <w:rsid w:val="003E4F45"/>
    <w:rsid w:val="00400EAF"/>
    <w:rsid w:val="00403336"/>
    <w:rsid w:val="0043069F"/>
    <w:rsid w:val="0043711C"/>
    <w:rsid w:val="00437438"/>
    <w:rsid w:val="00437F11"/>
    <w:rsid w:val="00460EA7"/>
    <w:rsid w:val="00462B07"/>
    <w:rsid w:val="00463F86"/>
    <w:rsid w:val="00470010"/>
    <w:rsid w:val="00470E5B"/>
    <w:rsid w:val="00476E18"/>
    <w:rsid w:val="00477136"/>
    <w:rsid w:val="004830DF"/>
    <w:rsid w:val="004A7623"/>
    <w:rsid w:val="004B093E"/>
    <w:rsid w:val="004B68A9"/>
    <w:rsid w:val="004C57B2"/>
    <w:rsid w:val="004C7925"/>
    <w:rsid w:val="004D7D39"/>
    <w:rsid w:val="004E1C4A"/>
    <w:rsid w:val="004E743C"/>
    <w:rsid w:val="004E7B77"/>
    <w:rsid w:val="004F55B7"/>
    <w:rsid w:val="004F6BF2"/>
    <w:rsid w:val="00502679"/>
    <w:rsid w:val="00514B22"/>
    <w:rsid w:val="00524B42"/>
    <w:rsid w:val="0052731C"/>
    <w:rsid w:val="005319EA"/>
    <w:rsid w:val="00544360"/>
    <w:rsid w:val="005522BF"/>
    <w:rsid w:val="00554055"/>
    <w:rsid w:val="00554195"/>
    <w:rsid w:val="005560E3"/>
    <w:rsid w:val="0055655C"/>
    <w:rsid w:val="00556624"/>
    <w:rsid w:val="0056273D"/>
    <w:rsid w:val="005628D5"/>
    <w:rsid w:val="00572488"/>
    <w:rsid w:val="00576EEA"/>
    <w:rsid w:val="00586D6F"/>
    <w:rsid w:val="0058785F"/>
    <w:rsid w:val="005B228B"/>
    <w:rsid w:val="005D5D6C"/>
    <w:rsid w:val="005D7A48"/>
    <w:rsid w:val="006034CE"/>
    <w:rsid w:val="00621CBC"/>
    <w:rsid w:val="0063387D"/>
    <w:rsid w:val="00643641"/>
    <w:rsid w:val="006510F6"/>
    <w:rsid w:val="006519FA"/>
    <w:rsid w:val="00653DFF"/>
    <w:rsid w:val="006653C5"/>
    <w:rsid w:val="006722E9"/>
    <w:rsid w:val="006879B9"/>
    <w:rsid w:val="006B06FE"/>
    <w:rsid w:val="006D08C8"/>
    <w:rsid w:val="006D5730"/>
    <w:rsid w:val="006D6660"/>
    <w:rsid w:val="0073695D"/>
    <w:rsid w:val="0074575A"/>
    <w:rsid w:val="00746D0B"/>
    <w:rsid w:val="007566F0"/>
    <w:rsid w:val="00757A7C"/>
    <w:rsid w:val="00764364"/>
    <w:rsid w:val="007673BC"/>
    <w:rsid w:val="00786DBF"/>
    <w:rsid w:val="007873B6"/>
    <w:rsid w:val="007D598C"/>
    <w:rsid w:val="007E10E5"/>
    <w:rsid w:val="007E4A23"/>
    <w:rsid w:val="007F0D5E"/>
    <w:rsid w:val="00803E4D"/>
    <w:rsid w:val="00826A04"/>
    <w:rsid w:val="00845DE4"/>
    <w:rsid w:val="00852487"/>
    <w:rsid w:val="00853766"/>
    <w:rsid w:val="008577D8"/>
    <w:rsid w:val="0086786C"/>
    <w:rsid w:val="0087395C"/>
    <w:rsid w:val="00877BCA"/>
    <w:rsid w:val="008879C0"/>
    <w:rsid w:val="0089295E"/>
    <w:rsid w:val="008A5C78"/>
    <w:rsid w:val="008B542A"/>
    <w:rsid w:val="008C213D"/>
    <w:rsid w:val="008E4BF4"/>
    <w:rsid w:val="008E7596"/>
    <w:rsid w:val="008F079B"/>
    <w:rsid w:val="00905338"/>
    <w:rsid w:val="009277EF"/>
    <w:rsid w:val="009321DD"/>
    <w:rsid w:val="0093455C"/>
    <w:rsid w:val="00943D5C"/>
    <w:rsid w:val="00953EAE"/>
    <w:rsid w:val="00977DE1"/>
    <w:rsid w:val="00980636"/>
    <w:rsid w:val="009929A3"/>
    <w:rsid w:val="009A0ECD"/>
    <w:rsid w:val="009C0025"/>
    <w:rsid w:val="009C1329"/>
    <w:rsid w:val="009C733B"/>
    <w:rsid w:val="00A07DBC"/>
    <w:rsid w:val="00A15905"/>
    <w:rsid w:val="00A16872"/>
    <w:rsid w:val="00A27A9B"/>
    <w:rsid w:val="00A31574"/>
    <w:rsid w:val="00A346FD"/>
    <w:rsid w:val="00A53878"/>
    <w:rsid w:val="00A57798"/>
    <w:rsid w:val="00A91BC9"/>
    <w:rsid w:val="00A92C86"/>
    <w:rsid w:val="00AB54BF"/>
    <w:rsid w:val="00AE7847"/>
    <w:rsid w:val="00AF5057"/>
    <w:rsid w:val="00AF5AE4"/>
    <w:rsid w:val="00AF6D4D"/>
    <w:rsid w:val="00B0515E"/>
    <w:rsid w:val="00B10778"/>
    <w:rsid w:val="00B27126"/>
    <w:rsid w:val="00B3243A"/>
    <w:rsid w:val="00B32548"/>
    <w:rsid w:val="00B45753"/>
    <w:rsid w:val="00B507AF"/>
    <w:rsid w:val="00B575D5"/>
    <w:rsid w:val="00B75C64"/>
    <w:rsid w:val="00B878F0"/>
    <w:rsid w:val="00BA03DF"/>
    <w:rsid w:val="00BB0096"/>
    <w:rsid w:val="00BB279F"/>
    <w:rsid w:val="00BB706D"/>
    <w:rsid w:val="00BB7C93"/>
    <w:rsid w:val="00BC3A11"/>
    <w:rsid w:val="00BD50EC"/>
    <w:rsid w:val="00BE0C71"/>
    <w:rsid w:val="00BE6C0A"/>
    <w:rsid w:val="00BF2D5C"/>
    <w:rsid w:val="00C124EB"/>
    <w:rsid w:val="00C15A28"/>
    <w:rsid w:val="00C22B9F"/>
    <w:rsid w:val="00C40F13"/>
    <w:rsid w:val="00C558CA"/>
    <w:rsid w:val="00C60158"/>
    <w:rsid w:val="00C803B0"/>
    <w:rsid w:val="00C84B25"/>
    <w:rsid w:val="00C87BCE"/>
    <w:rsid w:val="00CA49E1"/>
    <w:rsid w:val="00CB7894"/>
    <w:rsid w:val="00CC6940"/>
    <w:rsid w:val="00CE0346"/>
    <w:rsid w:val="00CF6A24"/>
    <w:rsid w:val="00CF7231"/>
    <w:rsid w:val="00D016DF"/>
    <w:rsid w:val="00D10434"/>
    <w:rsid w:val="00D240F9"/>
    <w:rsid w:val="00D3176E"/>
    <w:rsid w:val="00D322A7"/>
    <w:rsid w:val="00D333A1"/>
    <w:rsid w:val="00D443A6"/>
    <w:rsid w:val="00D5100A"/>
    <w:rsid w:val="00D94A64"/>
    <w:rsid w:val="00D9764B"/>
    <w:rsid w:val="00DA37C6"/>
    <w:rsid w:val="00DC2653"/>
    <w:rsid w:val="00DE0D4A"/>
    <w:rsid w:val="00DF4D2C"/>
    <w:rsid w:val="00E1541F"/>
    <w:rsid w:val="00E33CAE"/>
    <w:rsid w:val="00E37F34"/>
    <w:rsid w:val="00E500AC"/>
    <w:rsid w:val="00E639BD"/>
    <w:rsid w:val="00E6726D"/>
    <w:rsid w:val="00E7363C"/>
    <w:rsid w:val="00E904FD"/>
    <w:rsid w:val="00EA2EE6"/>
    <w:rsid w:val="00EB671F"/>
    <w:rsid w:val="00ED5657"/>
    <w:rsid w:val="00EF5C11"/>
    <w:rsid w:val="00F07290"/>
    <w:rsid w:val="00F11289"/>
    <w:rsid w:val="00F140C0"/>
    <w:rsid w:val="00F34655"/>
    <w:rsid w:val="00F34A0B"/>
    <w:rsid w:val="00F468C0"/>
    <w:rsid w:val="00F5532D"/>
    <w:rsid w:val="00F570C1"/>
    <w:rsid w:val="00F67E0E"/>
    <w:rsid w:val="00F749A5"/>
    <w:rsid w:val="00F958FB"/>
    <w:rsid w:val="00FA2CC5"/>
    <w:rsid w:val="00FA4D35"/>
    <w:rsid w:val="00FC170A"/>
    <w:rsid w:val="00FC3F53"/>
    <w:rsid w:val="00FC601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554B76"/>
  <w15:docId w15:val="{72C35934-7BAA-4300-AF85-26DEBAB1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11C"/>
  </w:style>
  <w:style w:type="paragraph" w:styleId="Heading1">
    <w:name w:val="heading 1"/>
    <w:basedOn w:val="Normal"/>
    <w:next w:val="Normal"/>
    <w:link w:val="Heading1Char"/>
    <w:uiPriority w:val="9"/>
    <w:qFormat/>
    <w:rsid w:val="000C4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46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46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0B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3705"/>
    <w:rPr>
      <w:sz w:val="16"/>
      <w:szCs w:val="16"/>
    </w:rPr>
  </w:style>
  <w:style w:type="paragraph" w:styleId="CommentText">
    <w:name w:val="annotation text"/>
    <w:basedOn w:val="Normal"/>
    <w:link w:val="CommentTextChar"/>
    <w:uiPriority w:val="99"/>
    <w:unhideWhenUsed/>
    <w:rsid w:val="00023705"/>
    <w:pPr>
      <w:spacing w:line="240" w:lineRule="auto"/>
    </w:pPr>
    <w:rPr>
      <w:sz w:val="20"/>
      <w:szCs w:val="20"/>
    </w:rPr>
  </w:style>
  <w:style w:type="character" w:customStyle="1" w:styleId="CommentTextChar">
    <w:name w:val="Comment Text Char"/>
    <w:basedOn w:val="DefaultParagraphFont"/>
    <w:link w:val="CommentText"/>
    <w:uiPriority w:val="99"/>
    <w:rsid w:val="00023705"/>
    <w:rPr>
      <w:sz w:val="20"/>
      <w:szCs w:val="20"/>
    </w:rPr>
  </w:style>
  <w:style w:type="paragraph" w:styleId="CommentSubject">
    <w:name w:val="annotation subject"/>
    <w:basedOn w:val="CommentText"/>
    <w:next w:val="CommentText"/>
    <w:link w:val="CommentSubjectChar"/>
    <w:uiPriority w:val="99"/>
    <w:semiHidden/>
    <w:unhideWhenUsed/>
    <w:rsid w:val="00023705"/>
    <w:rPr>
      <w:b/>
      <w:bCs/>
    </w:rPr>
  </w:style>
  <w:style w:type="character" w:customStyle="1" w:styleId="CommentSubjectChar">
    <w:name w:val="Comment Subject Char"/>
    <w:basedOn w:val="CommentTextChar"/>
    <w:link w:val="CommentSubject"/>
    <w:uiPriority w:val="99"/>
    <w:semiHidden/>
    <w:rsid w:val="00023705"/>
    <w:rPr>
      <w:b/>
      <w:bCs/>
      <w:sz w:val="20"/>
      <w:szCs w:val="20"/>
    </w:rPr>
  </w:style>
  <w:style w:type="paragraph" w:styleId="BalloonText">
    <w:name w:val="Balloon Text"/>
    <w:basedOn w:val="Normal"/>
    <w:link w:val="BalloonTextChar"/>
    <w:uiPriority w:val="99"/>
    <w:semiHidden/>
    <w:unhideWhenUsed/>
    <w:rsid w:val="0002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05"/>
    <w:rPr>
      <w:rFonts w:ascii="Tahoma" w:hAnsi="Tahoma" w:cs="Tahoma"/>
      <w:sz w:val="16"/>
      <w:szCs w:val="16"/>
    </w:rPr>
  </w:style>
  <w:style w:type="character" w:customStyle="1" w:styleId="Heading1Char">
    <w:name w:val="Heading 1 Char"/>
    <w:basedOn w:val="DefaultParagraphFont"/>
    <w:link w:val="Heading1"/>
    <w:uiPriority w:val="9"/>
    <w:rsid w:val="000C4B2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77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BCA"/>
  </w:style>
  <w:style w:type="paragraph" w:styleId="Footer">
    <w:name w:val="footer"/>
    <w:basedOn w:val="Normal"/>
    <w:link w:val="FooterChar"/>
    <w:uiPriority w:val="99"/>
    <w:unhideWhenUsed/>
    <w:rsid w:val="00877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BCA"/>
  </w:style>
  <w:style w:type="character" w:styleId="Hyperlink">
    <w:name w:val="Hyperlink"/>
    <w:basedOn w:val="DefaultParagraphFont"/>
    <w:uiPriority w:val="99"/>
    <w:unhideWhenUsed/>
    <w:rsid w:val="00385913"/>
    <w:rPr>
      <w:color w:val="0000FF" w:themeColor="hyperlink"/>
      <w:u w:val="single"/>
    </w:rPr>
  </w:style>
  <w:style w:type="character" w:customStyle="1" w:styleId="Heading2Char">
    <w:name w:val="Heading 2 Char"/>
    <w:basedOn w:val="DefaultParagraphFont"/>
    <w:link w:val="Heading2"/>
    <w:uiPriority w:val="9"/>
    <w:rsid w:val="00A346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46F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84B25"/>
    <w:pPr>
      <w:ind w:left="720"/>
      <w:contextualSpacing/>
    </w:pPr>
  </w:style>
  <w:style w:type="character" w:customStyle="1" w:styleId="Heading4Char">
    <w:name w:val="Heading 4 Char"/>
    <w:basedOn w:val="DefaultParagraphFont"/>
    <w:link w:val="Heading4"/>
    <w:uiPriority w:val="9"/>
    <w:rsid w:val="00270BE9"/>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34737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A37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0D26A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0D26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022486">
      <w:bodyDiv w:val="1"/>
      <w:marLeft w:val="0"/>
      <w:marRight w:val="0"/>
      <w:marTop w:val="0"/>
      <w:marBottom w:val="0"/>
      <w:divBdr>
        <w:top w:val="none" w:sz="0" w:space="0" w:color="auto"/>
        <w:left w:val="none" w:sz="0" w:space="0" w:color="auto"/>
        <w:bottom w:val="none" w:sz="0" w:space="0" w:color="auto"/>
        <w:right w:val="none" w:sz="0" w:space="0" w:color="auto"/>
      </w:divBdr>
    </w:div>
    <w:div w:id="493843167">
      <w:bodyDiv w:val="1"/>
      <w:marLeft w:val="0"/>
      <w:marRight w:val="0"/>
      <w:marTop w:val="0"/>
      <w:marBottom w:val="0"/>
      <w:divBdr>
        <w:top w:val="none" w:sz="0" w:space="0" w:color="auto"/>
        <w:left w:val="none" w:sz="0" w:space="0" w:color="auto"/>
        <w:bottom w:val="none" w:sz="0" w:space="0" w:color="auto"/>
        <w:right w:val="none" w:sz="0" w:space="0" w:color="auto"/>
      </w:divBdr>
    </w:div>
    <w:div w:id="872960014">
      <w:bodyDiv w:val="1"/>
      <w:marLeft w:val="0"/>
      <w:marRight w:val="0"/>
      <w:marTop w:val="0"/>
      <w:marBottom w:val="0"/>
      <w:divBdr>
        <w:top w:val="none" w:sz="0" w:space="0" w:color="auto"/>
        <w:left w:val="none" w:sz="0" w:space="0" w:color="auto"/>
        <w:bottom w:val="none" w:sz="0" w:space="0" w:color="auto"/>
        <w:right w:val="none" w:sz="0" w:space="0" w:color="auto"/>
      </w:divBdr>
    </w:div>
    <w:div w:id="1038047508">
      <w:bodyDiv w:val="1"/>
      <w:marLeft w:val="0"/>
      <w:marRight w:val="0"/>
      <w:marTop w:val="0"/>
      <w:marBottom w:val="0"/>
      <w:divBdr>
        <w:top w:val="none" w:sz="0" w:space="0" w:color="auto"/>
        <w:left w:val="none" w:sz="0" w:space="0" w:color="auto"/>
        <w:bottom w:val="none" w:sz="0" w:space="0" w:color="auto"/>
        <w:right w:val="none" w:sz="0" w:space="0" w:color="auto"/>
      </w:divBdr>
    </w:div>
    <w:div w:id="1297367920">
      <w:bodyDiv w:val="1"/>
      <w:marLeft w:val="0"/>
      <w:marRight w:val="0"/>
      <w:marTop w:val="0"/>
      <w:marBottom w:val="0"/>
      <w:divBdr>
        <w:top w:val="none" w:sz="0" w:space="0" w:color="auto"/>
        <w:left w:val="none" w:sz="0" w:space="0" w:color="auto"/>
        <w:bottom w:val="none" w:sz="0" w:space="0" w:color="auto"/>
        <w:right w:val="none" w:sz="0" w:space="0" w:color="auto"/>
      </w:divBdr>
    </w:div>
    <w:div w:id="1705523144">
      <w:bodyDiv w:val="1"/>
      <w:marLeft w:val="0"/>
      <w:marRight w:val="0"/>
      <w:marTop w:val="0"/>
      <w:marBottom w:val="0"/>
      <w:divBdr>
        <w:top w:val="none" w:sz="0" w:space="0" w:color="auto"/>
        <w:left w:val="none" w:sz="0" w:space="0" w:color="auto"/>
        <w:bottom w:val="none" w:sz="0" w:space="0" w:color="auto"/>
        <w:right w:val="none" w:sz="0" w:space="0" w:color="auto"/>
      </w:divBdr>
    </w:div>
    <w:div w:id="17227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si@nuigalway.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i@nuigalwa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i@nuigalway.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15295F8CC8CE42BE57D4DDA5F9B10F" ma:contentTypeVersion="12" ma:contentTypeDescription="Create a new document." ma:contentTypeScope="" ma:versionID="defdad9c08486bfcd01560b2680193fe">
  <xsd:schema xmlns:xsd="http://www.w3.org/2001/XMLSchema" xmlns:xs="http://www.w3.org/2001/XMLSchema" xmlns:p="http://schemas.microsoft.com/office/2006/metadata/properties" xmlns:ns2="5aafccfa-273e-47c4-bd6a-9261fa8a61ef" xmlns:ns3="cb913296-b25b-4e80-9811-9172b4e21cc2" targetNamespace="http://schemas.microsoft.com/office/2006/metadata/properties" ma:root="true" ma:fieldsID="44a80c36fe8ab4be7c7f20a99a901b4a" ns2:_="" ns3:_="">
    <xsd:import namespace="5aafccfa-273e-47c4-bd6a-9261fa8a61ef"/>
    <xsd:import namespace="cb913296-b25b-4e80-9811-9172b4e21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fccfa-273e-47c4-bd6a-9261fa8a6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13296-b25b-4e80-9811-9172b4e21c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6EC5B-C1BF-4A79-B057-DF06E14E1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D2520-23DF-45AC-8762-B6B8EDEAE636}">
  <ds:schemaRefs>
    <ds:schemaRef ds:uri="http://schemas.microsoft.com/sharepoint/v3/contenttype/forms"/>
  </ds:schemaRefs>
</ds:datastoreItem>
</file>

<file path=customXml/itemProps3.xml><?xml version="1.0" encoding="utf-8"?>
<ds:datastoreItem xmlns:ds="http://schemas.openxmlformats.org/officeDocument/2006/customXml" ds:itemID="{6CC1EAC1-074A-4903-8976-86A393E4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fccfa-273e-47c4-bd6a-9261fa8a61ef"/>
    <ds:schemaRef ds:uri="cb913296-b25b-4e80-9811-9172b4e21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Burke, Nikita</cp:lastModifiedBy>
  <cp:revision>2</cp:revision>
  <dcterms:created xsi:type="dcterms:W3CDTF">2020-09-17T09:23:00Z</dcterms:created>
  <dcterms:modified xsi:type="dcterms:W3CDTF">2020-09-17T09:23:00Z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0x010100BF15295F8CC8CE42BE57D4DDA5F9B10F</vt:lpwstr>
  </property>
</Properties>
</file>